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60" w:rsidRDefault="00030560" w:rsidP="008549FF">
      <w:pPr>
        <w:widowControl w:val="0"/>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 xml:space="preserve">New Rules </w:t>
      </w:r>
      <w:r w:rsidR="00EE4606">
        <w:rPr>
          <w:rFonts w:ascii="Times New Roman" w:hAnsi="Times New Roman" w:cs="Times New Roman"/>
          <w:b/>
          <w:sz w:val="24"/>
          <w:szCs w:val="24"/>
          <w:u w:val="single"/>
        </w:rPr>
        <w:t xml:space="preserve">and Notice Requirements </w:t>
      </w:r>
      <w:r>
        <w:rPr>
          <w:rFonts w:ascii="Times New Roman" w:hAnsi="Times New Roman" w:cs="Times New Roman"/>
          <w:b/>
          <w:sz w:val="24"/>
          <w:szCs w:val="24"/>
          <w:u w:val="single"/>
        </w:rPr>
        <w:t xml:space="preserve">for </w:t>
      </w:r>
      <w:r w:rsidR="0003524C">
        <w:rPr>
          <w:rFonts w:ascii="Times New Roman" w:hAnsi="Times New Roman" w:cs="Times New Roman"/>
          <w:b/>
          <w:sz w:val="24"/>
          <w:szCs w:val="24"/>
          <w:u w:val="single"/>
        </w:rPr>
        <w:t xml:space="preserve">California </w:t>
      </w:r>
      <w:r>
        <w:rPr>
          <w:rFonts w:ascii="Times New Roman" w:hAnsi="Times New Roman" w:cs="Times New Roman"/>
          <w:b/>
          <w:sz w:val="24"/>
          <w:szCs w:val="24"/>
          <w:u w:val="single"/>
        </w:rPr>
        <w:t xml:space="preserve">Employers </w:t>
      </w:r>
      <w:r w:rsidR="0003524C">
        <w:rPr>
          <w:rFonts w:ascii="Times New Roman" w:hAnsi="Times New Roman" w:cs="Times New Roman"/>
          <w:b/>
          <w:sz w:val="24"/>
          <w:szCs w:val="24"/>
          <w:u w:val="single"/>
        </w:rPr>
        <w:t>i</w:t>
      </w:r>
      <w:r w:rsidR="00EE4606">
        <w:rPr>
          <w:rFonts w:ascii="Times New Roman" w:hAnsi="Times New Roman" w:cs="Times New Roman"/>
          <w:b/>
          <w:sz w:val="24"/>
          <w:szCs w:val="24"/>
          <w:u w:val="single"/>
        </w:rPr>
        <w:t xml:space="preserve">f </w:t>
      </w:r>
      <w:r>
        <w:rPr>
          <w:rFonts w:ascii="Times New Roman" w:hAnsi="Times New Roman" w:cs="Times New Roman"/>
          <w:b/>
          <w:sz w:val="24"/>
          <w:szCs w:val="24"/>
          <w:u w:val="single"/>
        </w:rPr>
        <w:t>Federal</w:t>
      </w:r>
      <w:r w:rsidR="008549FF">
        <w:rPr>
          <w:rFonts w:ascii="Times New Roman" w:hAnsi="Times New Roman" w:cs="Times New Roman"/>
          <w:b/>
          <w:sz w:val="24"/>
          <w:szCs w:val="24"/>
          <w:u w:val="single"/>
        </w:rPr>
        <w:t> </w:t>
      </w:r>
      <w:r>
        <w:rPr>
          <w:rFonts w:ascii="Times New Roman" w:hAnsi="Times New Roman" w:cs="Times New Roman"/>
          <w:b/>
          <w:sz w:val="24"/>
          <w:szCs w:val="24"/>
          <w:u w:val="single"/>
        </w:rPr>
        <w:t>Immigration</w:t>
      </w:r>
      <w:r w:rsidR="008549FF">
        <w:rPr>
          <w:rFonts w:ascii="Times New Roman" w:hAnsi="Times New Roman" w:cs="Times New Roman"/>
          <w:b/>
          <w:sz w:val="24"/>
          <w:szCs w:val="24"/>
          <w:u w:val="single"/>
        </w:rPr>
        <w:t> </w:t>
      </w:r>
      <w:r>
        <w:rPr>
          <w:rFonts w:ascii="Times New Roman" w:hAnsi="Times New Roman" w:cs="Times New Roman"/>
          <w:b/>
          <w:sz w:val="24"/>
          <w:szCs w:val="24"/>
          <w:u w:val="single"/>
        </w:rPr>
        <w:t>Authorities</w:t>
      </w:r>
      <w:r w:rsidR="00EE4606">
        <w:rPr>
          <w:rFonts w:ascii="Times New Roman" w:hAnsi="Times New Roman" w:cs="Times New Roman"/>
          <w:b/>
          <w:sz w:val="24"/>
          <w:szCs w:val="24"/>
          <w:u w:val="single"/>
        </w:rPr>
        <w:t xml:space="preserve"> Visit the Worksite</w:t>
      </w:r>
    </w:p>
    <w:p w:rsidR="00030560" w:rsidRDefault="00030560" w:rsidP="00030560">
      <w:pPr>
        <w:widowControl w:val="0"/>
        <w:jc w:val="both"/>
        <w:rPr>
          <w:rFonts w:ascii="Times New Roman" w:hAnsi="Times New Roman" w:cs="Times New Roman"/>
          <w:sz w:val="24"/>
          <w:szCs w:val="24"/>
        </w:rPr>
      </w:pPr>
    </w:p>
    <w:p w:rsidR="00DA63BC" w:rsidRDefault="00315366" w:rsidP="00030560">
      <w:pPr>
        <w:widowControl w:val="0"/>
        <w:jc w:val="both"/>
        <w:rPr>
          <w:rFonts w:ascii="Times New Roman" w:hAnsi="Times New Roman" w:cs="Times New Roman"/>
          <w:sz w:val="24"/>
          <w:szCs w:val="24"/>
        </w:rPr>
      </w:pPr>
      <w:r>
        <w:rPr>
          <w:rFonts w:ascii="Times New Roman" w:hAnsi="Times New Roman" w:cs="Times New Roman"/>
          <w:sz w:val="24"/>
          <w:szCs w:val="24"/>
        </w:rPr>
        <w:t xml:space="preserve">Immigration </w:t>
      </w:r>
      <w:r w:rsidR="006F23F6">
        <w:rPr>
          <w:rFonts w:ascii="Times New Roman" w:hAnsi="Times New Roman" w:cs="Times New Roman"/>
          <w:sz w:val="24"/>
          <w:szCs w:val="24"/>
        </w:rPr>
        <w:t>is</w:t>
      </w:r>
      <w:r w:rsidR="00030560">
        <w:rPr>
          <w:rFonts w:ascii="Times New Roman" w:hAnsi="Times New Roman" w:cs="Times New Roman"/>
          <w:sz w:val="24"/>
          <w:szCs w:val="24"/>
        </w:rPr>
        <w:t xml:space="preserve"> a legislative priority </w:t>
      </w:r>
      <w:r w:rsidR="001422C8">
        <w:rPr>
          <w:rFonts w:ascii="Times New Roman" w:hAnsi="Times New Roman" w:cs="Times New Roman"/>
          <w:sz w:val="24"/>
          <w:szCs w:val="24"/>
        </w:rPr>
        <w:t>in California</w:t>
      </w:r>
      <w:r w:rsidR="005B0CBC">
        <w:rPr>
          <w:rFonts w:ascii="Times New Roman" w:hAnsi="Times New Roman" w:cs="Times New Roman"/>
          <w:sz w:val="24"/>
          <w:szCs w:val="24"/>
        </w:rPr>
        <w:t xml:space="preserve"> where</w:t>
      </w:r>
      <w:r>
        <w:rPr>
          <w:rFonts w:ascii="Times New Roman" w:hAnsi="Times New Roman" w:cs="Times New Roman"/>
          <w:sz w:val="24"/>
          <w:szCs w:val="24"/>
        </w:rPr>
        <w:t xml:space="preserve"> the legislature </w:t>
      </w:r>
      <w:r w:rsidR="005B0CBC">
        <w:rPr>
          <w:rFonts w:ascii="Times New Roman" w:hAnsi="Times New Roman" w:cs="Times New Roman"/>
          <w:sz w:val="24"/>
          <w:szCs w:val="24"/>
        </w:rPr>
        <w:t>has enacted</w:t>
      </w:r>
      <w:r>
        <w:rPr>
          <w:rFonts w:ascii="Times New Roman" w:hAnsi="Times New Roman" w:cs="Times New Roman"/>
          <w:sz w:val="24"/>
          <w:szCs w:val="24"/>
        </w:rPr>
        <w:t xml:space="preserve"> a number of immigration laws with employment implications</w:t>
      </w:r>
      <w:r w:rsidR="00DA63BC">
        <w:rPr>
          <w:rFonts w:ascii="Times New Roman" w:hAnsi="Times New Roman" w:cs="Times New Roman"/>
          <w:sz w:val="24"/>
          <w:szCs w:val="24"/>
        </w:rPr>
        <w:t xml:space="preserve"> since 2013</w:t>
      </w:r>
      <w:r>
        <w:rPr>
          <w:rFonts w:ascii="Times New Roman" w:hAnsi="Times New Roman" w:cs="Times New Roman"/>
          <w:sz w:val="24"/>
          <w:szCs w:val="24"/>
        </w:rPr>
        <w:t xml:space="preserve"> (e.g., AB</w:t>
      </w:r>
      <w:r w:rsidR="003B3C7D">
        <w:rPr>
          <w:rFonts w:ascii="Times New Roman" w:hAnsi="Times New Roman" w:cs="Times New Roman"/>
          <w:sz w:val="24"/>
          <w:szCs w:val="24"/>
        </w:rPr>
        <w:t> </w:t>
      </w:r>
      <w:r>
        <w:rPr>
          <w:rFonts w:ascii="Times New Roman" w:hAnsi="Times New Roman" w:cs="Times New Roman"/>
          <w:sz w:val="24"/>
          <w:szCs w:val="24"/>
        </w:rPr>
        <w:t>263/SB 666 [prohibiting retaliation for immigration-related practices]; AB 1660</w:t>
      </w:r>
      <w:r w:rsidR="00DA63BC">
        <w:rPr>
          <w:rFonts w:ascii="Times New Roman" w:hAnsi="Times New Roman" w:cs="Times New Roman"/>
          <w:sz w:val="24"/>
          <w:szCs w:val="24"/>
        </w:rPr>
        <w:t xml:space="preserve"> [prohibiting discrimination because of drivers licenses issued to undocumented workers]; AB 622 [enacting a $10,000 penalty for</w:t>
      </w:r>
      <w:r w:rsidR="004677B0">
        <w:rPr>
          <w:rFonts w:ascii="Times New Roman" w:hAnsi="Times New Roman" w:cs="Times New Roman"/>
          <w:sz w:val="24"/>
          <w:szCs w:val="24"/>
        </w:rPr>
        <w:br/>
      </w:r>
      <w:r w:rsidR="00DA63BC">
        <w:rPr>
          <w:rFonts w:ascii="Times New Roman" w:hAnsi="Times New Roman" w:cs="Times New Roman"/>
          <w:sz w:val="24"/>
          <w:szCs w:val="24"/>
        </w:rPr>
        <w:t>E-verify violations]; and</w:t>
      </w:r>
      <w:r>
        <w:rPr>
          <w:rFonts w:ascii="Times New Roman" w:hAnsi="Times New Roman" w:cs="Times New Roman"/>
          <w:sz w:val="24"/>
          <w:szCs w:val="24"/>
        </w:rPr>
        <w:t xml:space="preserve"> SB 1001 [adding Labor Code section 1019.1 expanding protections against unfair immigration-related practices]</w:t>
      </w:r>
      <w:r w:rsidR="008549FF">
        <w:rPr>
          <w:rFonts w:ascii="Times New Roman" w:hAnsi="Times New Roman" w:cs="Times New Roman"/>
          <w:sz w:val="24"/>
          <w:szCs w:val="24"/>
        </w:rPr>
        <w:t>.)</w:t>
      </w:r>
    </w:p>
    <w:p w:rsidR="00DA63BC" w:rsidRDefault="00DA63BC" w:rsidP="00030560">
      <w:pPr>
        <w:widowControl w:val="0"/>
        <w:jc w:val="both"/>
        <w:rPr>
          <w:rFonts w:ascii="Times New Roman" w:hAnsi="Times New Roman" w:cs="Times New Roman"/>
          <w:sz w:val="24"/>
          <w:szCs w:val="24"/>
        </w:rPr>
      </w:pPr>
    </w:p>
    <w:p w:rsidR="00DA63BC" w:rsidRDefault="00DA63BC" w:rsidP="00030560">
      <w:pPr>
        <w:widowControl w:val="0"/>
        <w:jc w:val="both"/>
        <w:rPr>
          <w:rFonts w:ascii="Times New Roman" w:hAnsi="Times New Roman" w:cs="Times New Roman"/>
          <w:sz w:val="24"/>
          <w:szCs w:val="24"/>
        </w:rPr>
      </w:pPr>
      <w:r>
        <w:rPr>
          <w:rFonts w:ascii="Times New Roman" w:hAnsi="Times New Roman" w:cs="Times New Roman"/>
          <w:sz w:val="24"/>
          <w:szCs w:val="24"/>
        </w:rPr>
        <w:t>Continuing this trend,</w:t>
      </w:r>
      <w:r w:rsidR="001422C8">
        <w:rPr>
          <w:rFonts w:ascii="Times New Roman" w:hAnsi="Times New Roman" w:cs="Times New Roman"/>
          <w:sz w:val="24"/>
          <w:szCs w:val="24"/>
        </w:rPr>
        <w:t xml:space="preserve"> Governor Brown has signed a new </w:t>
      </w:r>
      <w:r w:rsidR="00030560">
        <w:rPr>
          <w:rFonts w:ascii="Times New Roman" w:hAnsi="Times New Roman" w:cs="Times New Roman"/>
          <w:sz w:val="24"/>
          <w:szCs w:val="24"/>
        </w:rPr>
        <w:t xml:space="preserve">wide-ranging </w:t>
      </w:r>
      <w:r w:rsidR="001422C8">
        <w:rPr>
          <w:rFonts w:ascii="Times New Roman" w:hAnsi="Times New Roman" w:cs="Times New Roman"/>
          <w:sz w:val="24"/>
          <w:szCs w:val="24"/>
        </w:rPr>
        <w:t xml:space="preserve">law (AB 450) </w:t>
      </w:r>
      <w:r>
        <w:rPr>
          <w:rFonts w:ascii="Times New Roman" w:hAnsi="Times New Roman" w:cs="Times New Roman"/>
          <w:sz w:val="24"/>
          <w:szCs w:val="24"/>
        </w:rPr>
        <w:t xml:space="preserve">which </w:t>
      </w:r>
      <w:r w:rsidR="00030560">
        <w:rPr>
          <w:rFonts w:ascii="Times New Roman" w:hAnsi="Times New Roman" w:cs="Times New Roman"/>
          <w:sz w:val="24"/>
          <w:szCs w:val="24"/>
        </w:rPr>
        <w:t xml:space="preserve">highlights the current tension between California and the federal government related to immigration.  Amongst other things, </w:t>
      </w:r>
      <w:r w:rsidR="00CA599F">
        <w:rPr>
          <w:rFonts w:ascii="Times New Roman" w:hAnsi="Times New Roman" w:cs="Times New Roman"/>
          <w:sz w:val="24"/>
          <w:szCs w:val="24"/>
        </w:rPr>
        <w:t xml:space="preserve">this new </w:t>
      </w:r>
      <w:r w:rsidR="00586B6B">
        <w:rPr>
          <w:rFonts w:ascii="Times New Roman" w:hAnsi="Times New Roman" w:cs="Times New Roman"/>
          <w:sz w:val="24"/>
          <w:szCs w:val="24"/>
        </w:rPr>
        <w:t xml:space="preserve">law </w:t>
      </w:r>
      <w:r w:rsidR="00030560">
        <w:rPr>
          <w:rFonts w:ascii="Times New Roman" w:hAnsi="Times New Roman" w:cs="Times New Roman"/>
          <w:sz w:val="24"/>
          <w:szCs w:val="24"/>
        </w:rPr>
        <w:t>limit</w:t>
      </w:r>
      <w:r w:rsidR="001422C8">
        <w:rPr>
          <w:rFonts w:ascii="Times New Roman" w:hAnsi="Times New Roman" w:cs="Times New Roman"/>
          <w:sz w:val="24"/>
          <w:szCs w:val="24"/>
        </w:rPr>
        <w:t>s</w:t>
      </w:r>
      <w:r w:rsidR="00030560">
        <w:rPr>
          <w:rFonts w:ascii="Times New Roman" w:hAnsi="Times New Roman" w:cs="Times New Roman"/>
          <w:sz w:val="24"/>
          <w:szCs w:val="24"/>
        </w:rPr>
        <w:t xml:space="preserve"> </w:t>
      </w:r>
      <w:r>
        <w:rPr>
          <w:rFonts w:ascii="Times New Roman" w:hAnsi="Times New Roman" w:cs="Times New Roman"/>
          <w:sz w:val="24"/>
          <w:szCs w:val="24"/>
        </w:rPr>
        <w:t xml:space="preserve">the ability of </w:t>
      </w:r>
      <w:r w:rsidR="00030560">
        <w:rPr>
          <w:rFonts w:ascii="Times New Roman" w:hAnsi="Times New Roman" w:cs="Times New Roman"/>
          <w:sz w:val="24"/>
          <w:szCs w:val="24"/>
        </w:rPr>
        <w:t>California employers</w:t>
      </w:r>
      <w:r>
        <w:rPr>
          <w:rFonts w:ascii="Times New Roman" w:hAnsi="Times New Roman" w:cs="Times New Roman"/>
          <w:sz w:val="24"/>
          <w:szCs w:val="24"/>
        </w:rPr>
        <w:t xml:space="preserve"> to </w:t>
      </w:r>
      <w:r w:rsidR="00030560">
        <w:rPr>
          <w:rFonts w:ascii="Times New Roman" w:hAnsi="Times New Roman" w:cs="Times New Roman"/>
          <w:sz w:val="24"/>
          <w:szCs w:val="24"/>
        </w:rPr>
        <w:t>voluntarily</w:t>
      </w:r>
      <w:r>
        <w:rPr>
          <w:rFonts w:ascii="Times New Roman" w:hAnsi="Times New Roman" w:cs="Times New Roman"/>
          <w:sz w:val="24"/>
          <w:szCs w:val="24"/>
        </w:rPr>
        <w:t xml:space="preserve"> provide worksite access to </w:t>
      </w:r>
      <w:r w:rsidR="00030560">
        <w:rPr>
          <w:rFonts w:ascii="Times New Roman" w:hAnsi="Times New Roman" w:cs="Times New Roman"/>
          <w:sz w:val="24"/>
          <w:szCs w:val="24"/>
        </w:rPr>
        <w:t>federal immigration authorities, impose</w:t>
      </w:r>
      <w:r w:rsidR="001422C8">
        <w:rPr>
          <w:rFonts w:ascii="Times New Roman" w:hAnsi="Times New Roman" w:cs="Times New Roman"/>
          <w:sz w:val="24"/>
          <w:szCs w:val="24"/>
        </w:rPr>
        <w:t>s</w:t>
      </w:r>
      <w:r w:rsidR="00030560">
        <w:rPr>
          <w:rFonts w:ascii="Times New Roman" w:hAnsi="Times New Roman" w:cs="Times New Roman"/>
          <w:sz w:val="24"/>
          <w:szCs w:val="24"/>
        </w:rPr>
        <w:t xml:space="preserve"> new notice requirements, and enact</w:t>
      </w:r>
      <w:r w:rsidR="001422C8">
        <w:rPr>
          <w:rFonts w:ascii="Times New Roman" w:hAnsi="Times New Roman" w:cs="Times New Roman"/>
          <w:sz w:val="24"/>
          <w:szCs w:val="24"/>
        </w:rPr>
        <w:t>s</w:t>
      </w:r>
      <w:r w:rsidR="00030560">
        <w:rPr>
          <w:rFonts w:ascii="Times New Roman" w:hAnsi="Times New Roman" w:cs="Times New Roman"/>
          <w:sz w:val="24"/>
          <w:szCs w:val="24"/>
        </w:rPr>
        <w:t xml:space="preserve"> many new statutory penalties.</w:t>
      </w:r>
    </w:p>
    <w:p w:rsidR="00DA63BC" w:rsidRDefault="00DA63BC" w:rsidP="00030560">
      <w:pPr>
        <w:widowControl w:val="0"/>
        <w:jc w:val="both"/>
        <w:rPr>
          <w:rFonts w:ascii="Times New Roman" w:hAnsi="Times New Roman" w:cs="Times New Roman"/>
          <w:sz w:val="24"/>
          <w:szCs w:val="24"/>
        </w:rPr>
      </w:pPr>
    </w:p>
    <w:p w:rsidR="00030560" w:rsidRDefault="005B0CBC" w:rsidP="00030560">
      <w:pPr>
        <w:widowControl w:val="0"/>
        <w:jc w:val="both"/>
        <w:rPr>
          <w:rFonts w:ascii="Times New Roman" w:hAnsi="Times New Roman" w:cs="Times New Roman"/>
          <w:sz w:val="24"/>
          <w:szCs w:val="24"/>
        </w:rPr>
      </w:pPr>
      <w:r>
        <w:rPr>
          <w:rFonts w:ascii="Times New Roman" w:hAnsi="Times New Roman" w:cs="Times New Roman"/>
          <w:sz w:val="24"/>
          <w:szCs w:val="24"/>
        </w:rPr>
        <w:t>Here is a summary of t</w:t>
      </w:r>
      <w:r w:rsidR="001422C8">
        <w:rPr>
          <w:rFonts w:ascii="Times New Roman" w:hAnsi="Times New Roman" w:cs="Times New Roman"/>
          <w:sz w:val="24"/>
          <w:szCs w:val="24"/>
        </w:rPr>
        <w:t xml:space="preserve">he key changes and some steps employers may wish to </w:t>
      </w:r>
      <w:r>
        <w:rPr>
          <w:rFonts w:ascii="Times New Roman" w:hAnsi="Times New Roman" w:cs="Times New Roman"/>
          <w:sz w:val="24"/>
          <w:szCs w:val="24"/>
        </w:rPr>
        <w:t>take to ensure compliance with the</w:t>
      </w:r>
      <w:r w:rsidR="001422C8">
        <w:rPr>
          <w:rFonts w:ascii="Times New Roman" w:hAnsi="Times New Roman" w:cs="Times New Roman"/>
          <w:sz w:val="24"/>
          <w:szCs w:val="24"/>
        </w:rPr>
        <w:t xml:space="preserve"> new law, which takes effect January 1, </w:t>
      </w:r>
      <w:r w:rsidR="008549FF">
        <w:rPr>
          <w:rFonts w:ascii="Times New Roman" w:hAnsi="Times New Roman" w:cs="Times New Roman"/>
          <w:sz w:val="24"/>
          <w:szCs w:val="24"/>
        </w:rPr>
        <w:t>2018.</w:t>
      </w:r>
    </w:p>
    <w:p w:rsidR="00030560" w:rsidRDefault="00030560" w:rsidP="00030560">
      <w:pPr>
        <w:widowControl w:val="0"/>
        <w:jc w:val="both"/>
        <w:rPr>
          <w:rFonts w:ascii="Times New Roman" w:hAnsi="Times New Roman" w:cs="Times New Roman"/>
          <w:sz w:val="24"/>
          <w:szCs w:val="24"/>
        </w:rPr>
      </w:pPr>
    </w:p>
    <w:p w:rsidR="001422C8" w:rsidRPr="001422C8" w:rsidRDefault="001422C8" w:rsidP="008549FF">
      <w:pPr>
        <w:widowControl w:val="0"/>
        <w:ind w:firstLine="720"/>
        <w:jc w:val="both"/>
        <w:rPr>
          <w:rFonts w:ascii="Times New Roman" w:hAnsi="Times New Roman" w:cs="Times New Roman"/>
          <w:b/>
          <w:sz w:val="24"/>
          <w:szCs w:val="24"/>
        </w:rPr>
      </w:pPr>
      <w:r>
        <w:rPr>
          <w:rFonts w:ascii="Times New Roman" w:hAnsi="Times New Roman" w:cs="Times New Roman"/>
          <w:b/>
          <w:sz w:val="24"/>
          <w:szCs w:val="24"/>
        </w:rPr>
        <w:t>New Limits on Immigration Agency Access</w:t>
      </w:r>
    </w:p>
    <w:p w:rsidR="001422C8" w:rsidRDefault="001422C8" w:rsidP="00030560">
      <w:pPr>
        <w:widowControl w:val="0"/>
        <w:jc w:val="both"/>
        <w:rPr>
          <w:rFonts w:ascii="Times New Roman" w:hAnsi="Times New Roman" w:cs="Times New Roman"/>
          <w:sz w:val="24"/>
          <w:szCs w:val="24"/>
        </w:rPr>
      </w:pPr>
    </w:p>
    <w:p w:rsidR="00030560" w:rsidRDefault="00314CCD" w:rsidP="00030560">
      <w:pPr>
        <w:widowControl w:val="0"/>
        <w:jc w:val="both"/>
        <w:rPr>
          <w:rFonts w:ascii="Times New Roman" w:hAnsi="Times New Roman" w:cs="Times New Roman"/>
          <w:sz w:val="24"/>
          <w:szCs w:val="24"/>
        </w:rPr>
      </w:pPr>
      <w:r>
        <w:rPr>
          <w:rFonts w:ascii="Times New Roman" w:hAnsi="Times New Roman" w:cs="Times New Roman"/>
          <w:sz w:val="24"/>
          <w:szCs w:val="24"/>
        </w:rPr>
        <w:t>W</w:t>
      </w:r>
      <w:r w:rsidR="00030560">
        <w:rPr>
          <w:rFonts w:ascii="Times New Roman" w:hAnsi="Times New Roman" w:cs="Times New Roman"/>
          <w:sz w:val="24"/>
          <w:szCs w:val="24"/>
        </w:rPr>
        <w:t>hile federal law presently allow</w:t>
      </w:r>
      <w:r w:rsidR="00CA599F">
        <w:rPr>
          <w:rFonts w:ascii="Times New Roman" w:hAnsi="Times New Roman" w:cs="Times New Roman"/>
          <w:sz w:val="24"/>
          <w:szCs w:val="24"/>
        </w:rPr>
        <w:t>s</w:t>
      </w:r>
      <w:r w:rsidR="00030560">
        <w:rPr>
          <w:rFonts w:ascii="Times New Roman" w:hAnsi="Times New Roman" w:cs="Times New Roman"/>
          <w:sz w:val="24"/>
          <w:szCs w:val="24"/>
        </w:rPr>
        <w:t xml:space="preserve"> federal immigration agencies access to non-public portions of an employer either through a warrant or the employer’s consent, th</w:t>
      </w:r>
      <w:r w:rsidR="00CA599F">
        <w:rPr>
          <w:rFonts w:ascii="Times New Roman" w:hAnsi="Times New Roman" w:cs="Times New Roman"/>
          <w:sz w:val="24"/>
          <w:szCs w:val="24"/>
        </w:rPr>
        <w:t xml:space="preserve">is new law </w:t>
      </w:r>
      <w:r w:rsidR="00030560">
        <w:rPr>
          <w:rFonts w:ascii="Times New Roman" w:hAnsi="Times New Roman" w:cs="Times New Roman"/>
          <w:sz w:val="24"/>
          <w:szCs w:val="24"/>
        </w:rPr>
        <w:t>remove</w:t>
      </w:r>
      <w:r w:rsidR="00CA599F">
        <w:rPr>
          <w:rFonts w:ascii="Times New Roman" w:hAnsi="Times New Roman" w:cs="Times New Roman"/>
          <w:sz w:val="24"/>
          <w:szCs w:val="24"/>
        </w:rPr>
        <w:t>s</w:t>
      </w:r>
      <w:r w:rsidR="00030560">
        <w:rPr>
          <w:rFonts w:ascii="Times New Roman" w:hAnsi="Times New Roman" w:cs="Times New Roman"/>
          <w:sz w:val="24"/>
          <w:szCs w:val="24"/>
        </w:rPr>
        <w:t xml:space="preserve"> the employer’s ability to provide consent</w:t>
      </w:r>
      <w:r w:rsidR="00CA599F">
        <w:rPr>
          <w:rFonts w:ascii="Times New Roman" w:hAnsi="Times New Roman" w:cs="Times New Roman"/>
          <w:sz w:val="24"/>
          <w:szCs w:val="24"/>
        </w:rPr>
        <w:t xml:space="preserve">; instead </w:t>
      </w:r>
      <w:r w:rsidR="00932701">
        <w:rPr>
          <w:rFonts w:ascii="Times New Roman" w:hAnsi="Times New Roman" w:cs="Times New Roman"/>
          <w:sz w:val="24"/>
          <w:szCs w:val="24"/>
        </w:rPr>
        <w:t>employers</w:t>
      </w:r>
      <w:r w:rsidR="00CA599F">
        <w:rPr>
          <w:rFonts w:ascii="Times New Roman" w:hAnsi="Times New Roman" w:cs="Times New Roman"/>
          <w:sz w:val="24"/>
          <w:szCs w:val="24"/>
        </w:rPr>
        <w:t xml:space="preserve"> must </w:t>
      </w:r>
      <w:r w:rsidR="00030560">
        <w:rPr>
          <w:rFonts w:ascii="Times New Roman" w:hAnsi="Times New Roman" w:cs="Times New Roman"/>
          <w:sz w:val="24"/>
          <w:szCs w:val="24"/>
        </w:rPr>
        <w:t>require a warrant or subpoena</w:t>
      </w:r>
      <w:r w:rsidR="00CA599F">
        <w:rPr>
          <w:rFonts w:ascii="Times New Roman" w:hAnsi="Times New Roman" w:cs="Times New Roman"/>
          <w:sz w:val="24"/>
          <w:szCs w:val="24"/>
        </w:rPr>
        <w:t xml:space="preserve"> depending on the nature of the information sought</w:t>
      </w:r>
      <w:r w:rsidR="00030560">
        <w:rPr>
          <w:rFonts w:ascii="Times New Roman" w:hAnsi="Times New Roman" w:cs="Times New Roman"/>
          <w:sz w:val="24"/>
          <w:szCs w:val="24"/>
        </w:rPr>
        <w:t xml:space="preserve">.  Accordingly, new Government Code section 7285.1 </w:t>
      </w:r>
      <w:r w:rsidR="00CA599F">
        <w:rPr>
          <w:rFonts w:ascii="Times New Roman" w:hAnsi="Times New Roman" w:cs="Times New Roman"/>
          <w:sz w:val="24"/>
          <w:szCs w:val="24"/>
        </w:rPr>
        <w:t xml:space="preserve">prohibits, </w:t>
      </w:r>
      <w:r w:rsidR="00030560">
        <w:rPr>
          <w:rFonts w:ascii="Times New Roman" w:hAnsi="Times New Roman" w:cs="Times New Roman"/>
          <w:sz w:val="24"/>
          <w:szCs w:val="24"/>
        </w:rPr>
        <w:t xml:space="preserve">“except as otherwise required by federal law,” private or public employers or their agents from providing voluntary consent to an immigration enforcement agent access to enter nonpublic areas of a place of labor without being provided a judicial warrant.  However, this section </w:t>
      </w:r>
      <w:r w:rsidR="00CA599F">
        <w:rPr>
          <w:rFonts w:ascii="Times New Roman" w:hAnsi="Times New Roman" w:cs="Times New Roman"/>
          <w:sz w:val="24"/>
          <w:szCs w:val="24"/>
        </w:rPr>
        <w:t xml:space="preserve">does </w:t>
      </w:r>
      <w:r w:rsidR="00030560">
        <w:rPr>
          <w:rFonts w:ascii="Times New Roman" w:hAnsi="Times New Roman" w:cs="Times New Roman"/>
          <w:sz w:val="24"/>
          <w:szCs w:val="24"/>
        </w:rPr>
        <w:t>not prohibit employers or their agents from taking immigration enforcement agents to a nonpublic area, where employees are not present, for purposes of verifying whether the federal government immigration enforcement agent has a judicial warrant, provided the employer does not provide consent to search nonpublic areas in the process.</w:t>
      </w:r>
    </w:p>
    <w:p w:rsidR="00030560" w:rsidRDefault="00030560" w:rsidP="00030560">
      <w:pPr>
        <w:widowControl w:val="0"/>
        <w:jc w:val="both"/>
        <w:rPr>
          <w:rFonts w:ascii="Times New Roman" w:hAnsi="Times New Roman" w:cs="Times New Roman"/>
          <w:sz w:val="24"/>
          <w:szCs w:val="24"/>
        </w:rPr>
      </w:pPr>
    </w:p>
    <w:p w:rsidR="00030560" w:rsidRDefault="00030560" w:rsidP="00030560">
      <w:pPr>
        <w:widowControl w:val="0"/>
        <w:jc w:val="both"/>
        <w:rPr>
          <w:rFonts w:ascii="Times New Roman" w:hAnsi="Times New Roman" w:cs="Times New Roman"/>
          <w:sz w:val="24"/>
          <w:szCs w:val="24"/>
        </w:rPr>
      </w:pPr>
      <w:r>
        <w:rPr>
          <w:rFonts w:ascii="Times New Roman" w:hAnsi="Times New Roman" w:cs="Times New Roman"/>
          <w:sz w:val="24"/>
          <w:szCs w:val="24"/>
        </w:rPr>
        <w:t xml:space="preserve">Similarly, new Government Code section 7285.2 </w:t>
      </w:r>
      <w:r w:rsidR="00586B6B">
        <w:rPr>
          <w:rFonts w:ascii="Times New Roman" w:hAnsi="Times New Roman" w:cs="Times New Roman"/>
          <w:sz w:val="24"/>
          <w:szCs w:val="24"/>
        </w:rPr>
        <w:t>prohibits</w:t>
      </w:r>
      <w:r>
        <w:rPr>
          <w:rFonts w:ascii="Times New Roman" w:hAnsi="Times New Roman" w:cs="Times New Roman"/>
          <w:sz w:val="24"/>
          <w:szCs w:val="24"/>
        </w:rPr>
        <w:t xml:space="preserve">, “except as otherwise required by federal law,” a private or public employer or </w:t>
      </w:r>
      <w:r w:rsidR="00932701">
        <w:rPr>
          <w:rFonts w:ascii="Times New Roman" w:hAnsi="Times New Roman" w:cs="Times New Roman"/>
          <w:sz w:val="24"/>
          <w:szCs w:val="24"/>
        </w:rPr>
        <w:t>its</w:t>
      </w:r>
      <w:r>
        <w:rPr>
          <w:rFonts w:ascii="Times New Roman" w:hAnsi="Times New Roman" w:cs="Times New Roman"/>
          <w:sz w:val="24"/>
          <w:szCs w:val="24"/>
        </w:rPr>
        <w:t xml:space="preserve"> agents from providing voluntary consent to an immigration enforcement agent to access, review or obtain the employer’s employee records without a subpoena or judicial warrant.  This section also permit</w:t>
      </w:r>
      <w:r w:rsidR="00586B6B">
        <w:rPr>
          <w:rFonts w:ascii="Times New Roman" w:hAnsi="Times New Roman" w:cs="Times New Roman"/>
          <w:sz w:val="24"/>
          <w:szCs w:val="24"/>
        </w:rPr>
        <w:t>s</w:t>
      </w:r>
      <w:r>
        <w:rPr>
          <w:rFonts w:ascii="Times New Roman" w:hAnsi="Times New Roman" w:cs="Times New Roman"/>
          <w:sz w:val="24"/>
          <w:szCs w:val="24"/>
        </w:rPr>
        <w:t xml:space="preserve"> the employer or </w:t>
      </w:r>
      <w:r w:rsidR="00932701">
        <w:rPr>
          <w:rFonts w:ascii="Times New Roman" w:hAnsi="Times New Roman" w:cs="Times New Roman"/>
          <w:sz w:val="24"/>
          <w:szCs w:val="24"/>
        </w:rPr>
        <w:t>its</w:t>
      </w:r>
      <w:r>
        <w:rPr>
          <w:rFonts w:ascii="Times New Roman" w:hAnsi="Times New Roman" w:cs="Times New Roman"/>
          <w:sz w:val="24"/>
          <w:szCs w:val="24"/>
        </w:rPr>
        <w:t xml:space="preserve"> agent to challenge the subpoena’s validity in a federal district court.  However, section 7285.2 </w:t>
      </w:r>
      <w:r w:rsidR="00586B6B">
        <w:rPr>
          <w:rFonts w:ascii="Times New Roman" w:hAnsi="Times New Roman" w:cs="Times New Roman"/>
          <w:sz w:val="24"/>
          <w:szCs w:val="24"/>
        </w:rPr>
        <w:t xml:space="preserve">does </w:t>
      </w:r>
      <w:r>
        <w:rPr>
          <w:rFonts w:ascii="Times New Roman" w:hAnsi="Times New Roman" w:cs="Times New Roman"/>
          <w:sz w:val="24"/>
          <w:szCs w:val="24"/>
        </w:rPr>
        <w:t>not apply to I-9 Employment Eligibility Verification forms if the employer has been provided a Notice of Inspection.</w:t>
      </w:r>
    </w:p>
    <w:p w:rsidR="00030560" w:rsidRDefault="00030560" w:rsidP="00030560">
      <w:pPr>
        <w:widowControl w:val="0"/>
        <w:jc w:val="both"/>
        <w:rPr>
          <w:rFonts w:ascii="Times New Roman" w:hAnsi="Times New Roman" w:cs="Times New Roman"/>
          <w:sz w:val="24"/>
          <w:szCs w:val="24"/>
        </w:rPr>
      </w:pPr>
    </w:p>
    <w:p w:rsidR="00030560" w:rsidRDefault="00030560" w:rsidP="00030560">
      <w:pPr>
        <w:widowControl w:val="0"/>
        <w:jc w:val="both"/>
        <w:rPr>
          <w:rFonts w:ascii="Times New Roman" w:hAnsi="Times New Roman" w:cs="Times New Roman"/>
          <w:sz w:val="24"/>
          <w:szCs w:val="24"/>
        </w:rPr>
      </w:pPr>
      <w:r>
        <w:rPr>
          <w:rFonts w:ascii="Times New Roman" w:hAnsi="Times New Roman" w:cs="Times New Roman"/>
          <w:sz w:val="24"/>
          <w:szCs w:val="24"/>
        </w:rPr>
        <w:t>Both new sections authorize the California Labor Commissioner to recover civil penalties ranging from $2,000 to $5,000 for a first violation, and $5,000 up to $10,000 for each subsequent violation.  For both sections, the penalties</w:t>
      </w:r>
      <w:r w:rsidR="00586B6B">
        <w:rPr>
          <w:rFonts w:ascii="Times New Roman" w:hAnsi="Times New Roman" w:cs="Times New Roman"/>
          <w:sz w:val="24"/>
          <w:szCs w:val="24"/>
        </w:rPr>
        <w:t xml:space="preserve"> do not </w:t>
      </w:r>
      <w:r>
        <w:rPr>
          <w:rFonts w:ascii="Times New Roman" w:hAnsi="Times New Roman" w:cs="Times New Roman"/>
          <w:sz w:val="24"/>
          <w:szCs w:val="24"/>
        </w:rPr>
        <w:t>apply if the immigration enforcement agent obtained otherwise unauthorized access without the consent of the employer or the person in control of the place of labor.  For purposes of assessing the penalties under both sections, “violation” mean</w:t>
      </w:r>
      <w:r w:rsidR="00586B6B">
        <w:rPr>
          <w:rFonts w:ascii="Times New Roman" w:hAnsi="Times New Roman" w:cs="Times New Roman"/>
          <w:sz w:val="24"/>
          <w:szCs w:val="24"/>
        </w:rPr>
        <w:t>s</w:t>
      </w:r>
      <w:r>
        <w:rPr>
          <w:rFonts w:ascii="Times New Roman" w:hAnsi="Times New Roman" w:cs="Times New Roman"/>
          <w:sz w:val="24"/>
          <w:szCs w:val="24"/>
        </w:rPr>
        <w:t xml:space="preserve"> each incident when it is found a violation occurred without regard to the number of employees, the number of immigration enforcement agents involved in the incident, or the number of locations affected or employment records accessed/reviewed/obtained in a day.</w:t>
      </w:r>
    </w:p>
    <w:p w:rsidR="00030560" w:rsidRDefault="00030560" w:rsidP="00030560">
      <w:pPr>
        <w:widowControl w:val="0"/>
        <w:jc w:val="both"/>
        <w:rPr>
          <w:rFonts w:ascii="Times New Roman" w:hAnsi="Times New Roman" w:cs="Times New Roman"/>
          <w:sz w:val="24"/>
          <w:szCs w:val="24"/>
        </w:rPr>
      </w:pPr>
    </w:p>
    <w:p w:rsidR="00030560" w:rsidRDefault="00030560" w:rsidP="00030560">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For both sections, the Labor Commissioner or the California Attorney General w</w:t>
      </w:r>
      <w:r w:rsidR="00586B6B">
        <w:rPr>
          <w:rFonts w:ascii="Times New Roman" w:hAnsi="Times New Roman" w:cs="Times New Roman"/>
          <w:sz w:val="24"/>
          <w:szCs w:val="24"/>
        </w:rPr>
        <w:t xml:space="preserve">ill </w:t>
      </w:r>
      <w:r>
        <w:rPr>
          <w:rFonts w:ascii="Times New Roman" w:hAnsi="Times New Roman" w:cs="Times New Roman"/>
          <w:sz w:val="24"/>
          <w:szCs w:val="24"/>
        </w:rPr>
        <w:t>have the exclusive authority to enforce through a civil action, and any penalties recovered shall be deposited in the Labor Enforcement and Compliance Fund.</w:t>
      </w:r>
    </w:p>
    <w:p w:rsidR="00586B6B" w:rsidRDefault="00586B6B" w:rsidP="00030560">
      <w:pPr>
        <w:widowControl w:val="0"/>
        <w:jc w:val="both"/>
        <w:rPr>
          <w:rFonts w:ascii="Times New Roman" w:hAnsi="Times New Roman" w:cs="Times New Roman"/>
          <w:sz w:val="24"/>
          <w:szCs w:val="24"/>
        </w:rPr>
      </w:pPr>
    </w:p>
    <w:p w:rsidR="00586B6B" w:rsidRPr="00586B6B" w:rsidRDefault="00586B6B" w:rsidP="008549FF">
      <w:pPr>
        <w:widowControl w:val="0"/>
        <w:ind w:firstLine="720"/>
        <w:jc w:val="both"/>
        <w:rPr>
          <w:rFonts w:ascii="Times New Roman" w:hAnsi="Times New Roman" w:cs="Times New Roman"/>
          <w:b/>
          <w:sz w:val="24"/>
          <w:szCs w:val="24"/>
        </w:rPr>
      </w:pPr>
      <w:r>
        <w:rPr>
          <w:rFonts w:ascii="Times New Roman" w:hAnsi="Times New Roman" w:cs="Times New Roman"/>
          <w:b/>
          <w:sz w:val="24"/>
          <w:szCs w:val="24"/>
        </w:rPr>
        <w:t>New Notice Obligations for Employers</w:t>
      </w:r>
    </w:p>
    <w:p w:rsidR="00030560" w:rsidRDefault="00030560" w:rsidP="00030560">
      <w:pPr>
        <w:widowControl w:val="0"/>
        <w:jc w:val="both"/>
        <w:rPr>
          <w:rFonts w:ascii="Times New Roman" w:hAnsi="Times New Roman" w:cs="Times New Roman"/>
          <w:sz w:val="24"/>
          <w:szCs w:val="24"/>
        </w:rPr>
      </w:pPr>
    </w:p>
    <w:p w:rsidR="00030560" w:rsidRDefault="00030560" w:rsidP="00030560">
      <w:pPr>
        <w:widowControl w:val="0"/>
        <w:jc w:val="both"/>
        <w:rPr>
          <w:rFonts w:ascii="Times New Roman" w:hAnsi="Times New Roman" w:cs="Times New Roman"/>
          <w:sz w:val="24"/>
          <w:szCs w:val="24"/>
        </w:rPr>
      </w:pPr>
      <w:r>
        <w:rPr>
          <w:rFonts w:ascii="Times New Roman" w:hAnsi="Times New Roman" w:cs="Times New Roman"/>
          <w:sz w:val="24"/>
          <w:szCs w:val="24"/>
        </w:rPr>
        <w:t>Th</w:t>
      </w:r>
      <w:r w:rsidR="00932701">
        <w:rPr>
          <w:rFonts w:ascii="Times New Roman" w:hAnsi="Times New Roman" w:cs="Times New Roman"/>
          <w:sz w:val="24"/>
          <w:szCs w:val="24"/>
        </w:rPr>
        <w:t>e</w:t>
      </w:r>
      <w:r>
        <w:rPr>
          <w:rFonts w:ascii="Times New Roman" w:hAnsi="Times New Roman" w:cs="Times New Roman"/>
          <w:sz w:val="24"/>
          <w:szCs w:val="24"/>
        </w:rPr>
        <w:t xml:space="preserve"> </w:t>
      </w:r>
      <w:r w:rsidR="00586B6B">
        <w:rPr>
          <w:rFonts w:ascii="Times New Roman" w:hAnsi="Times New Roman" w:cs="Times New Roman"/>
          <w:sz w:val="24"/>
          <w:szCs w:val="24"/>
        </w:rPr>
        <w:t xml:space="preserve">new law </w:t>
      </w:r>
      <w:r>
        <w:rPr>
          <w:rFonts w:ascii="Times New Roman" w:hAnsi="Times New Roman" w:cs="Times New Roman"/>
          <w:sz w:val="24"/>
          <w:szCs w:val="24"/>
        </w:rPr>
        <w:t>also require</w:t>
      </w:r>
      <w:r w:rsidR="00586B6B">
        <w:rPr>
          <w:rFonts w:ascii="Times New Roman" w:hAnsi="Times New Roman" w:cs="Times New Roman"/>
          <w:sz w:val="24"/>
          <w:szCs w:val="24"/>
        </w:rPr>
        <w:t>s</w:t>
      </w:r>
      <w:r>
        <w:rPr>
          <w:rFonts w:ascii="Times New Roman" w:hAnsi="Times New Roman" w:cs="Times New Roman"/>
          <w:sz w:val="24"/>
          <w:szCs w:val="24"/>
        </w:rPr>
        <w:t xml:space="preserve"> employer</w:t>
      </w:r>
      <w:r w:rsidR="00586B6B">
        <w:rPr>
          <w:rFonts w:ascii="Times New Roman" w:hAnsi="Times New Roman" w:cs="Times New Roman"/>
          <w:sz w:val="24"/>
          <w:szCs w:val="24"/>
        </w:rPr>
        <w:t>s</w:t>
      </w:r>
      <w:r>
        <w:rPr>
          <w:rFonts w:ascii="Times New Roman" w:hAnsi="Times New Roman" w:cs="Times New Roman"/>
          <w:sz w:val="24"/>
          <w:szCs w:val="24"/>
        </w:rPr>
        <w:t xml:space="preserve"> to provide various notices related to immigration enforcement activity in the workplace</w:t>
      </w:r>
      <w:r w:rsidR="00B60C5E">
        <w:rPr>
          <w:rFonts w:ascii="Times New Roman" w:hAnsi="Times New Roman" w:cs="Times New Roman"/>
          <w:sz w:val="24"/>
          <w:szCs w:val="24"/>
        </w:rPr>
        <w:t xml:space="preserve">.  </w:t>
      </w:r>
      <w:r>
        <w:rPr>
          <w:rFonts w:ascii="Times New Roman" w:hAnsi="Times New Roman" w:cs="Times New Roman"/>
          <w:sz w:val="24"/>
          <w:szCs w:val="24"/>
        </w:rPr>
        <w:t>For instance, new Labor Code section 90.2 require</w:t>
      </w:r>
      <w:r w:rsidR="00586B6B">
        <w:rPr>
          <w:rFonts w:ascii="Times New Roman" w:hAnsi="Times New Roman" w:cs="Times New Roman"/>
          <w:sz w:val="24"/>
          <w:szCs w:val="24"/>
        </w:rPr>
        <w:t>s</w:t>
      </w:r>
      <w:r>
        <w:rPr>
          <w:rFonts w:ascii="Times New Roman" w:hAnsi="Times New Roman" w:cs="Times New Roman"/>
          <w:sz w:val="24"/>
          <w:szCs w:val="24"/>
        </w:rPr>
        <w:t xml:space="preserve"> employers that receive a </w:t>
      </w:r>
      <w:r w:rsidR="00314CCD">
        <w:rPr>
          <w:rFonts w:ascii="Times New Roman" w:hAnsi="Times New Roman" w:cs="Times New Roman"/>
          <w:sz w:val="24"/>
          <w:szCs w:val="24"/>
        </w:rPr>
        <w:t>N</w:t>
      </w:r>
      <w:r>
        <w:rPr>
          <w:rFonts w:ascii="Times New Roman" w:hAnsi="Times New Roman" w:cs="Times New Roman"/>
          <w:sz w:val="24"/>
          <w:szCs w:val="24"/>
        </w:rPr>
        <w:t xml:space="preserve">otice of </w:t>
      </w:r>
      <w:r w:rsidR="00314CCD">
        <w:rPr>
          <w:rFonts w:ascii="Times New Roman" w:hAnsi="Times New Roman" w:cs="Times New Roman"/>
          <w:sz w:val="24"/>
          <w:szCs w:val="24"/>
        </w:rPr>
        <w:t>I</w:t>
      </w:r>
      <w:r>
        <w:rPr>
          <w:rFonts w:ascii="Times New Roman" w:hAnsi="Times New Roman" w:cs="Times New Roman"/>
          <w:sz w:val="24"/>
          <w:szCs w:val="24"/>
        </w:rPr>
        <w:t>nspection of I-9 records or other employment records by an immigration agency to post notice of this impending inspection.  This notice would need to be posted within 72 hours of receiving notice of the inspection in the language the employer normally uses to communicate employment-related information to employees.  This notice would need to include: (1) the name of the immigration agency conducting the inspection; (2) the date the employer received notice; (3) the nature of the inspection, if known; and (4) a copy of the Notice of Inspection of I-9 Employment Eligibility Verification Forms for the inspection to be conducted.</w:t>
      </w:r>
    </w:p>
    <w:p w:rsidR="00030560" w:rsidRDefault="00030560" w:rsidP="00030560">
      <w:pPr>
        <w:widowControl w:val="0"/>
        <w:jc w:val="both"/>
        <w:rPr>
          <w:rFonts w:ascii="Times New Roman" w:hAnsi="Times New Roman" w:cs="Times New Roman"/>
          <w:sz w:val="24"/>
          <w:szCs w:val="24"/>
        </w:rPr>
      </w:pPr>
    </w:p>
    <w:p w:rsidR="00030560" w:rsidRDefault="00030560" w:rsidP="00030560">
      <w:pPr>
        <w:widowControl w:val="0"/>
        <w:jc w:val="both"/>
        <w:rPr>
          <w:rFonts w:ascii="Times New Roman" w:hAnsi="Times New Roman" w:cs="Times New Roman"/>
          <w:sz w:val="24"/>
          <w:szCs w:val="24"/>
        </w:rPr>
      </w:pPr>
      <w:r>
        <w:rPr>
          <w:rFonts w:ascii="Times New Roman" w:hAnsi="Times New Roman" w:cs="Times New Roman"/>
          <w:sz w:val="24"/>
          <w:szCs w:val="24"/>
        </w:rPr>
        <w:t>Notably, the Labor Commissioner will be required by July 1, 2018 to develop and publish on its website a template posting that employers may use to inform employees regarding an impending inspection by a federal immigration agency</w:t>
      </w:r>
      <w:r w:rsidR="00D203DC">
        <w:rPr>
          <w:rFonts w:ascii="Times New Roman" w:hAnsi="Times New Roman" w:cs="Times New Roman"/>
          <w:sz w:val="24"/>
          <w:szCs w:val="24"/>
        </w:rPr>
        <w:t xml:space="preserve"> of I-9 forms or other employment records</w:t>
      </w:r>
      <w:r>
        <w:rPr>
          <w:rFonts w:ascii="Times New Roman" w:hAnsi="Times New Roman" w:cs="Times New Roman"/>
          <w:sz w:val="24"/>
          <w:szCs w:val="24"/>
        </w:rPr>
        <w:t>.  Notably also, while earlier versions of AB 450 required the employer to affirmatively deliver written notice to each employee, it now only requires that the notice be posted although employers would also need to provide, upon reasonable request</w:t>
      </w:r>
      <w:r w:rsidR="007D0736">
        <w:rPr>
          <w:rFonts w:ascii="Times New Roman" w:hAnsi="Times New Roman" w:cs="Times New Roman"/>
          <w:sz w:val="24"/>
          <w:szCs w:val="24"/>
        </w:rPr>
        <w:t xml:space="preserve"> to an affected employee</w:t>
      </w:r>
      <w:r>
        <w:rPr>
          <w:rFonts w:ascii="Times New Roman" w:hAnsi="Times New Roman" w:cs="Times New Roman"/>
          <w:sz w:val="24"/>
          <w:szCs w:val="24"/>
        </w:rPr>
        <w:t>, a copy of the Notice of Inspection of I-9 Employment Eligibility Verification Forms.</w:t>
      </w:r>
    </w:p>
    <w:p w:rsidR="00030560" w:rsidRDefault="00030560" w:rsidP="00030560">
      <w:pPr>
        <w:widowControl w:val="0"/>
        <w:jc w:val="both"/>
        <w:rPr>
          <w:rFonts w:ascii="Times New Roman" w:hAnsi="Times New Roman" w:cs="Times New Roman"/>
          <w:sz w:val="24"/>
          <w:szCs w:val="24"/>
        </w:rPr>
      </w:pPr>
    </w:p>
    <w:p w:rsidR="00B60C5E" w:rsidRDefault="00030560" w:rsidP="00030560">
      <w:pPr>
        <w:widowControl w:val="0"/>
        <w:jc w:val="both"/>
        <w:rPr>
          <w:rFonts w:ascii="Times New Roman" w:hAnsi="Times New Roman" w:cs="Times New Roman"/>
          <w:sz w:val="24"/>
          <w:szCs w:val="24"/>
        </w:rPr>
      </w:pPr>
      <w:r>
        <w:rPr>
          <w:rFonts w:ascii="Times New Roman" w:hAnsi="Times New Roman" w:cs="Times New Roman"/>
          <w:sz w:val="24"/>
          <w:szCs w:val="24"/>
        </w:rPr>
        <w:t xml:space="preserve">Once again except as required by federal law, </w:t>
      </w:r>
      <w:r w:rsidR="00586B6B">
        <w:rPr>
          <w:rFonts w:ascii="Times New Roman" w:hAnsi="Times New Roman" w:cs="Times New Roman"/>
          <w:sz w:val="24"/>
          <w:szCs w:val="24"/>
        </w:rPr>
        <w:t xml:space="preserve">employers may also have </w:t>
      </w:r>
      <w:r>
        <w:rPr>
          <w:rFonts w:ascii="Times New Roman" w:hAnsi="Times New Roman" w:cs="Times New Roman"/>
          <w:sz w:val="24"/>
          <w:szCs w:val="24"/>
        </w:rPr>
        <w:t xml:space="preserve">notice obligations after the inspection is concluded.  Within 72 hours of receiving notice regarding the results of the records inspection, the employer </w:t>
      </w:r>
      <w:r w:rsidR="00B60C5E">
        <w:rPr>
          <w:rFonts w:ascii="Times New Roman" w:hAnsi="Times New Roman" w:cs="Times New Roman"/>
          <w:sz w:val="24"/>
          <w:szCs w:val="24"/>
        </w:rPr>
        <w:t xml:space="preserve">must </w:t>
      </w:r>
      <w:r>
        <w:rPr>
          <w:rFonts w:ascii="Times New Roman" w:hAnsi="Times New Roman" w:cs="Times New Roman"/>
          <w:sz w:val="24"/>
          <w:szCs w:val="24"/>
        </w:rPr>
        <w:t>provide to each current “affected employee,” and to their “authorized representative,” a copy of the written immigration agency notice that provides the results of the inspection of I-9 Employment Eligibility Verification for</w:t>
      </w:r>
      <w:r w:rsidR="008549FF">
        <w:rPr>
          <w:rFonts w:ascii="Times New Roman" w:hAnsi="Times New Roman" w:cs="Times New Roman"/>
          <w:sz w:val="24"/>
          <w:szCs w:val="24"/>
        </w:rPr>
        <w:t>ms or other employment records.</w:t>
      </w:r>
    </w:p>
    <w:p w:rsidR="00B60C5E" w:rsidRDefault="00B60C5E" w:rsidP="00030560">
      <w:pPr>
        <w:widowControl w:val="0"/>
        <w:jc w:val="both"/>
        <w:rPr>
          <w:rFonts w:ascii="Times New Roman" w:hAnsi="Times New Roman" w:cs="Times New Roman"/>
          <w:sz w:val="24"/>
          <w:szCs w:val="24"/>
        </w:rPr>
      </w:pPr>
    </w:p>
    <w:p w:rsidR="00030560" w:rsidRDefault="00030560" w:rsidP="00030560">
      <w:pPr>
        <w:widowControl w:val="0"/>
        <w:jc w:val="both"/>
        <w:rPr>
          <w:rFonts w:ascii="Times New Roman" w:hAnsi="Times New Roman" w:cs="Times New Roman"/>
          <w:sz w:val="24"/>
          <w:szCs w:val="24"/>
        </w:rPr>
      </w:pPr>
      <w:r>
        <w:rPr>
          <w:rFonts w:ascii="Times New Roman" w:hAnsi="Times New Roman" w:cs="Times New Roman"/>
          <w:sz w:val="24"/>
          <w:szCs w:val="24"/>
        </w:rPr>
        <w:t>Within this same 72</w:t>
      </w:r>
      <w:r w:rsidR="001E3A13">
        <w:rPr>
          <w:rFonts w:ascii="Times New Roman" w:hAnsi="Times New Roman" w:cs="Times New Roman"/>
          <w:sz w:val="24"/>
          <w:szCs w:val="24"/>
        </w:rPr>
        <w:t>-</w:t>
      </w:r>
      <w:r>
        <w:rPr>
          <w:rFonts w:ascii="Times New Roman" w:hAnsi="Times New Roman" w:cs="Times New Roman"/>
          <w:sz w:val="24"/>
          <w:szCs w:val="24"/>
        </w:rPr>
        <w:t xml:space="preserve">hour period, the employer </w:t>
      </w:r>
      <w:r w:rsidR="00B60C5E">
        <w:rPr>
          <w:rFonts w:ascii="Times New Roman" w:hAnsi="Times New Roman" w:cs="Times New Roman"/>
          <w:sz w:val="24"/>
          <w:szCs w:val="24"/>
        </w:rPr>
        <w:t xml:space="preserve">must also provide </w:t>
      </w:r>
      <w:r>
        <w:rPr>
          <w:rFonts w:ascii="Times New Roman" w:hAnsi="Times New Roman" w:cs="Times New Roman"/>
          <w:sz w:val="24"/>
          <w:szCs w:val="24"/>
        </w:rPr>
        <w:t xml:space="preserve">to the “affected employee” and their “authorized representative” written notice of the employer’s and affected employee’s obligations arising from the results of this inspection.  This notice shall relate to the affected employee only and </w:t>
      </w:r>
      <w:r w:rsidR="00B60C5E">
        <w:rPr>
          <w:rFonts w:ascii="Times New Roman" w:hAnsi="Times New Roman" w:cs="Times New Roman"/>
          <w:sz w:val="24"/>
          <w:szCs w:val="24"/>
        </w:rPr>
        <w:t xml:space="preserve">must </w:t>
      </w:r>
      <w:r>
        <w:rPr>
          <w:rFonts w:ascii="Times New Roman" w:hAnsi="Times New Roman" w:cs="Times New Roman"/>
          <w:sz w:val="24"/>
          <w:szCs w:val="24"/>
        </w:rPr>
        <w:t>be hand-delivered at the workplace if possible, and if not, by mail and email, if the employer knows the employee’s email address, and to the employee’s authorized representative. This notice must contain the following information: (1) a description of all deficiencies or other items identified in the written immigration inspection results notice related to the affected employee; (2) the time period for correcting any potential deficiencies identified; (3) the date/time of any meetings with the employer to correct the deficiencies; and (4) the employee’s right to be represented during this meeting.</w:t>
      </w:r>
    </w:p>
    <w:p w:rsidR="00030560" w:rsidRDefault="00030560" w:rsidP="00030560">
      <w:pPr>
        <w:widowControl w:val="0"/>
        <w:jc w:val="both"/>
        <w:rPr>
          <w:rFonts w:ascii="Times New Roman" w:hAnsi="Times New Roman" w:cs="Times New Roman"/>
          <w:sz w:val="24"/>
          <w:szCs w:val="24"/>
        </w:rPr>
      </w:pPr>
    </w:p>
    <w:p w:rsidR="00030560" w:rsidRDefault="00030560" w:rsidP="00030560">
      <w:pPr>
        <w:widowControl w:val="0"/>
        <w:jc w:val="both"/>
        <w:rPr>
          <w:rFonts w:ascii="Times New Roman" w:hAnsi="Times New Roman" w:cs="Times New Roman"/>
          <w:sz w:val="24"/>
          <w:szCs w:val="24"/>
        </w:rPr>
      </w:pPr>
      <w:r>
        <w:rPr>
          <w:rFonts w:ascii="Times New Roman" w:hAnsi="Times New Roman" w:cs="Times New Roman"/>
          <w:sz w:val="24"/>
          <w:szCs w:val="24"/>
        </w:rPr>
        <w:t>For purposes of this section, an “affected employee” would mean an employee identified during the immigration agency inspection as either lacking work authorization or whose work authorization documents have been identified as being deficient.  An “authorized representative” would mean an exclusive collective bargaining representative.</w:t>
      </w:r>
    </w:p>
    <w:p w:rsidR="00030560" w:rsidRDefault="00030560" w:rsidP="00030560">
      <w:pPr>
        <w:widowControl w:val="0"/>
        <w:jc w:val="both"/>
        <w:rPr>
          <w:rFonts w:ascii="Times New Roman" w:hAnsi="Times New Roman" w:cs="Times New Roman"/>
          <w:sz w:val="24"/>
          <w:szCs w:val="24"/>
        </w:rPr>
      </w:pPr>
    </w:p>
    <w:p w:rsidR="00030560" w:rsidRDefault="00030560" w:rsidP="00030560">
      <w:pPr>
        <w:widowControl w:val="0"/>
        <w:jc w:val="both"/>
        <w:rPr>
          <w:rFonts w:ascii="Times New Roman" w:hAnsi="Times New Roman" w:cs="Times New Roman"/>
          <w:sz w:val="24"/>
          <w:szCs w:val="24"/>
        </w:rPr>
      </w:pPr>
      <w:r>
        <w:rPr>
          <w:rFonts w:ascii="Times New Roman" w:hAnsi="Times New Roman" w:cs="Times New Roman"/>
          <w:sz w:val="24"/>
          <w:szCs w:val="24"/>
        </w:rPr>
        <w:t xml:space="preserve">As with Government Code sections 7285.1 and 7285.2, employers who fail to provide the notices required under section 90.2 </w:t>
      </w:r>
      <w:r w:rsidR="007D0736">
        <w:rPr>
          <w:rFonts w:ascii="Times New Roman" w:hAnsi="Times New Roman" w:cs="Times New Roman"/>
          <w:sz w:val="24"/>
          <w:szCs w:val="24"/>
        </w:rPr>
        <w:t xml:space="preserve">are </w:t>
      </w:r>
      <w:r>
        <w:rPr>
          <w:rFonts w:ascii="Times New Roman" w:hAnsi="Times New Roman" w:cs="Times New Roman"/>
          <w:sz w:val="24"/>
          <w:szCs w:val="24"/>
        </w:rPr>
        <w:t xml:space="preserve">subject to civil penalties payable to the Labor </w:t>
      </w:r>
      <w:r>
        <w:rPr>
          <w:rFonts w:ascii="Times New Roman" w:hAnsi="Times New Roman" w:cs="Times New Roman"/>
          <w:sz w:val="24"/>
          <w:szCs w:val="24"/>
        </w:rPr>
        <w:lastRenderedPageBreak/>
        <w:t xml:space="preserve">Commissioner ranging from $2,000 to $5,000 for the first violation, and from $5,000 to $10,000 for each subsequent violation.  However, unlike the statutory penalties in proposed new Labor Code sections 90.1 and 90.2 against employers who provide improper access, these statutory penalties </w:t>
      </w:r>
      <w:r w:rsidR="007D0736">
        <w:rPr>
          <w:rFonts w:ascii="Times New Roman" w:hAnsi="Times New Roman" w:cs="Times New Roman"/>
          <w:sz w:val="24"/>
          <w:szCs w:val="24"/>
        </w:rPr>
        <w:t xml:space="preserve">may </w:t>
      </w:r>
      <w:r>
        <w:rPr>
          <w:rFonts w:ascii="Times New Roman" w:hAnsi="Times New Roman" w:cs="Times New Roman"/>
          <w:sz w:val="24"/>
          <w:szCs w:val="24"/>
        </w:rPr>
        <w:t>not be required if the federal agency had specifically directed the employer not to provide notice to an affected employee.</w:t>
      </w:r>
    </w:p>
    <w:p w:rsidR="00030560" w:rsidRDefault="00030560" w:rsidP="00030560">
      <w:pPr>
        <w:widowControl w:val="0"/>
        <w:jc w:val="both"/>
        <w:rPr>
          <w:rFonts w:ascii="Times New Roman" w:hAnsi="Times New Roman" w:cs="Times New Roman"/>
          <w:sz w:val="24"/>
          <w:szCs w:val="24"/>
        </w:rPr>
      </w:pPr>
    </w:p>
    <w:p w:rsidR="00030560" w:rsidRDefault="00030560" w:rsidP="00030560">
      <w:pPr>
        <w:widowControl w:val="0"/>
        <w:jc w:val="both"/>
        <w:rPr>
          <w:rFonts w:ascii="Times New Roman" w:hAnsi="Times New Roman" w:cs="Times New Roman"/>
          <w:sz w:val="24"/>
          <w:szCs w:val="24"/>
        </w:rPr>
      </w:pPr>
      <w:r>
        <w:rPr>
          <w:rFonts w:ascii="Times New Roman" w:hAnsi="Times New Roman" w:cs="Times New Roman"/>
          <w:sz w:val="24"/>
          <w:szCs w:val="24"/>
        </w:rPr>
        <w:t>Notably, while earlier versions of AB 450 also required the employer to provide advance notice of inspection to the Labor Commissioner, these requirements have been deleted by amendment.</w:t>
      </w:r>
    </w:p>
    <w:p w:rsidR="00030560" w:rsidRDefault="00030560" w:rsidP="00030560">
      <w:pPr>
        <w:widowControl w:val="0"/>
        <w:jc w:val="both"/>
        <w:rPr>
          <w:rFonts w:ascii="Times New Roman" w:hAnsi="Times New Roman" w:cs="Times New Roman"/>
          <w:sz w:val="24"/>
          <w:szCs w:val="24"/>
        </w:rPr>
      </w:pPr>
    </w:p>
    <w:p w:rsidR="00B60C5E" w:rsidRPr="00B60C5E" w:rsidRDefault="00B60C5E" w:rsidP="003B3C7D">
      <w:pPr>
        <w:widowControl w:val="0"/>
        <w:ind w:firstLine="720"/>
        <w:jc w:val="both"/>
        <w:rPr>
          <w:rFonts w:ascii="Times New Roman" w:hAnsi="Times New Roman" w:cs="Times New Roman"/>
          <w:b/>
          <w:sz w:val="24"/>
          <w:szCs w:val="24"/>
        </w:rPr>
      </w:pPr>
      <w:r>
        <w:rPr>
          <w:rFonts w:ascii="Times New Roman" w:hAnsi="Times New Roman" w:cs="Times New Roman"/>
          <w:b/>
          <w:sz w:val="24"/>
          <w:szCs w:val="24"/>
        </w:rPr>
        <w:t>Prohibition on Unauthorized Re-Verifying of Current Employees</w:t>
      </w:r>
    </w:p>
    <w:p w:rsidR="00B60C5E" w:rsidRDefault="00B60C5E" w:rsidP="00030560">
      <w:pPr>
        <w:widowControl w:val="0"/>
        <w:jc w:val="both"/>
        <w:rPr>
          <w:rFonts w:ascii="Times New Roman" w:hAnsi="Times New Roman" w:cs="Times New Roman"/>
          <w:sz w:val="24"/>
          <w:szCs w:val="24"/>
        </w:rPr>
      </w:pPr>
    </w:p>
    <w:p w:rsidR="00030560" w:rsidRDefault="00030560" w:rsidP="00030560">
      <w:pPr>
        <w:widowControl w:val="0"/>
        <w:jc w:val="both"/>
        <w:rPr>
          <w:rFonts w:ascii="Times New Roman" w:hAnsi="Times New Roman" w:cs="Times New Roman"/>
          <w:sz w:val="24"/>
          <w:szCs w:val="24"/>
        </w:rPr>
      </w:pPr>
      <w:r>
        <w:rPr>
          <w:rFonts w:ascii="Times New Roman" w:hAnsi="Times New Roman" w:cs="Times New Roman"/>
          <w:sz w:val="24"/>
          <w:szCs w:val="24"/>
        </w:rPr>
        <w:t>In 2016, the Legislature enacted SB 1001 and new Labor Code section 1019.1 prohibiting employers from engaging in various actions while determining the employment eligibility of an applicant or employee (e.g., refusing documents that appear reasonably genuine, requiring more or different documents, etc.).  AB 450 enact</w:t>
      </w:r>
      <w:r w:rsidR="00B60C5E">
        <w:rPr>
          <w:rFonts w:ascii="Times New Roman" w:hAnsi="Times New Roman" w:cs="Times New Roman"/>
          <w:sz w:val="24"/>
          <w:szCs w:val="24"/>
        </w:rPr>
        <w:t>s</w:t>
      </w:r>
      <w:r>
        <w:rPr>
          <w:rFonts w:ascii="Times New Roman" w:hAnsi="Times New Roman" w:cs="Times New Roman"/>
          <w:sz w:val="24"/>
          <w:szCs w:val="24"/>
        </w:rPr>
        <w:t xml:space="preserve"> new Labor Code section 1019.2 to prohibit employers or their agents from re-verifying the employment eligibility of a current employee at a time or in a manner </w:t>
      </w:r>
      <w:r w:rsidR="009A0C38">
        <w:rPr>
          <w:rFonts w:ascii="Times New Roman" w:hAnsi="Times New Roman" w:cs="Times New Roman"/>
          <w:sz w:val="24"/>
          <w:szCs w:val="24"/>
        </w:rPr>
        <w:t xml:space="preserve">not </w:t>
      </w:r>
      <w:r>
        <w:rPr>
          <w:rFonts w:ascii="Times New Roman" w:hAnsi="Times New Roman" w:cs="Times New Roman"/>
          <w:sz w:val="24"/>
          <w:szCs w:val="24"/>
        </w:rPr>
        <w:t>required under federal law.  As with section 1019.1, new section 1019.2 authorize</w:t>
      </w:r>
      <w:r w:rsidR="009A0C38">
        <w:rPr>
          <w:rFonts w:ascii="Times New Roman" w:hAnsi="Times New Roman" w:cs="Times New Roman"/>
          <w:sz w:val="24"/>
          <w:szCs w:val="24"/>
        </w:rPr>
        <w:t>s</w:t>
      </w:r>
      <w:r>
        <w:rPr>
          <w:rFonts w:ascii="Times New Roman" w:hAnsi="Times New Roman" w:cs="Times New Roman"/>
          <w:sz w:val="24"/>
          <w:szCs w:val="24"/>
        </w:rPr>
        <w:t xml:space="preserve"> the Labor Commissioner to recover civil penalties up to $10,000.  However, it also provide</w:t>
      </w:r>
      <w:r w:rsidR="009A0C38">
        <w:rPr>
          <w:rFonts w:ascii="Times New Roman" w:hAnsi="Times New Roman" w:cs="Times New Roman"/>
          <w:sz w:val="24"/>
          <w:szCs w:val="24"/>
        </w:rPr>
        <w:t>s</w:t>
      </w:r>
      <w:r>
        <w:rPr>
          <w:rFonts w:ascii="Times New Roman" w:hAnsi="Times New Roman" w:cs="Times New Roman"/>
          <w:sz w:val="24"/>
          <w:szCs w:val="24"/>
        </w:rPr>
        <w:t xml:space="preserve"> that an employer’s actions that violate new section 1019.2 c</w:t>
      </w:r>
      <w:r w:rsidR="009A0C38">
        <w:rPr>
          <w:rFonts w:ascii="Times New Roman" w:hAnsi="Times New Roman" w:cs="Times New Roman"/>
          <w:sz w:val="24"/>
          <w:szCs w:val="24"/>
        </w:rPr>
        <w:t xml:space="preserve">annot </w:t>
      </w:r>
      <w:r>
        <w:rPr>
          <w:rFonts w:ascii="Times New Roman" w:hAnsi="Times New Roman" w:cs="Times New Roman"/>
          <w:sz w:val="24"/>
          <w:szCs w:val="24"/>
        </w:rPr>
        <w:t>also form the basis for liability or a penalty under current section 1019.1.</w:t>
      </w:r>
    </w:p>
    <w:p w:rsidR="00030560" w:rsidRDefault="00030560" w:rsidP="00030560">
      <w:pPr>
        <w:widowControl w:val="0"/>
        <w:jc w:val="both"/>
        <w:rPr>
          <w:rFonts w:ascii="Times New Roman" w:hAnsi="Times New Roman" w:cs="Times New Roman"/>
          <w:sz w:val="24"/>
          <w:szCs w:val="24"/>
        </w:rPr>
      </w:pPr>
    </w:p>
    <w:p w:rsidR="00030560" w:rsidRDefault="00030560" w:rsidP="00030560">
      <w:pPr>
        <w:widowControl w:val="0"/>
        <w:jc w:val="both"/>
        <w:rPr>
          <w:rFonts w:ascii="Times New Roman" w:hAnsi="Times New Roman" w:cs="Times New Roman"/>
          <w:sz w:val="24"/>
          <w:szCs w:val="24"/>
        </w:rPr>
      </w:pPr>
      <w:r>
        <w:rPr>
          <w:rFonts w:ascii="Times New Roman" w:hAnsi="Times New Roman" w:cs="Times New Roman"/>
          <w:sz w:val="24"/>
          <w:szCs w:val="24"/>
        </w:rPr>
        <w:t>Perhaps anticipating future legal challenges, AB 450 provide</w:t>
      </w:r>
      <w:r w:rsidR="00B60C5E">
        <w:rPr>
          <w:rFonts w:ascii="Times New Roman" w:hAnsi="Times New Roman" w:cs="Times New Roman"/>
          <w:sz w:val="24"/>
          <w:szCs w:val="24"/>
        </w:rPr>
        <w:t>s</w:t>
      </w:r>
      <w:r>
        <w:rPr>
          <w:rFonts w:ascii="Times New Roman" w:hAnsi="Times New Roman" w:cs="Times New Roman"/>
          <w:sz w:val="24"/>
          <w:szCs w:val="24"/>
        </w:rPr>
        <w:t xml:space="preserve"> its provisions are severable so that if any particular provision were invalidated, the remainder </w:t>
      </w:r>
      <w:r w:rsidR="009A0C38">
        <w:rPr>
          <w:rFonts w:ascii="Times New Roman" w:hAnsi="Times New Roman" w:cs="Times New Roman"/>
          <w:sz w:val="24"/>
          <w:szCs w:val="24"/>
        </w:rPr>
        <w:t xml:space="preserve">will remain in </w:t>
      </w:r>
      <w:r>
        <w:rPr>
          <w:rFonts w:ascii="Times New Roman" w:hAnsi="Times New Roman" w:cs="Times New Roman"/>
          <w:sz w:val="24"/>
          <w:szCs w:val="24"/>
        </w:rPr>
        <w:t>effect.</w:t>
      </w:r>
    </w:p>
    <w:p w:rsidR="00030560" w:rsidRDefault="00030560" w:rsidP="00030560">
      <w:pPr>
        <w:widowControl w:val="0"/>
        <w:jc w:val="both"/>
        <w:rPr>
          <w:rFonts w:ascii="Times New Roman" w:hAnsi="Times New Roman" w:cs="Times New Roman"/>
          <w:sz w:val="24"/>
          <w:szCs w:val="24"/>
        </w:rPr>
      </w:pPr>
    </w:p>
    <w:p w:rsidR="00030560" w:rsidRDefault="00030560" w:rsidP="00030560">
      <w:pPr>
        <w:widowControl w:val="0"/>
        <w:jc w:val="both"/>
        <w:rPr>
          <w:rFonts w:ascii="Times New Roman" w:hAnsi="Times New Roman" w:cs="Times New Roman"/>
          <w:sz w:val="24"/>
          <w:szCs w:val="24"/>
        </w:rPr>
      </w:pPr>
      <w:r>
        <w:rPr>
          <w:rFonts w:ascii="Times New Roman" w:hAnsi="Times New Roman" w:cs="Times New Roman"/>
          <w:sz w:val="24"/>
          <w:szCs w:val="24"/>
        </w:rPr>
        <w:t>Similarly, in an effort to prevent conflict with federal law, new Government Code section 7285.3 and subsection (f) in new Labor Code section 90.2 and subsection (c) in new Labor Code section 1019.2 clarify that these new provisions shall not restrict or limit an employer’s compliance with a memorandum of understanding governing the use of the federal E-Verify system.</w:t>
      </w:r>
    </w:p>
    <w:p w:rsidR="00B60C5E" w:rsidRDefault="00B60C5E" w:rsidP="00030560">
      <w:pPr>
        <w:widowControl w:val="0"/>
        <w:jc w:val="both"/>
        <w:rPr>
          <w:rFonts w:ascii="Times New Roman" w:hAnsi="Times New Roman" w:cs="Times New Roman"/>
          <w:sz w:val="24"/>
          <w:szCs w:val="24"/>
        </w:rPr>
      </w:pPr>
    </w:p>
    <w:p w:rsidR="00B60C5E" w:rsidRDefault="00B60C5E" w:rsidP="003B3C7D">
      <w:pPr>
        <w:widowControl w:val="0"/>
        <w:ind w:firstLine="720"/>
        <w:jc w:val="both"/>
        <w:rPr>
          <w:rFonts w:ascii="Times New Roman" w:hAnsi="Times New Roman" w:cs="Times New Roman"/>
          <w:sz w:val="24"/>
          <w:szCs w:val="24"/>
        </w:rPr>
      </w:pPr>
      <w:r>
        <w:rPr>
          <w:rFonts w:ascii="Times New Roman" w:hAnsi="Times New Roman" w:cs="Times New Roman"/>
          <w:b/>
          <w:sz w:val="24"/>
          <w:szCs w:val="24"/>
        </w:rPr>
        <w:t xml:space="preserve">What </w:t>
      </w:r>
      <w:r w:rsidR="001E3A13">
        <w:rPr>
          <w:rFonts w:ascii="Times New Roman" w:hAnsi="Times New Roman" w:cs="Times New Roman"/>
          <w:b/>
          <w:sz w:val="24"/>
          <w:szCs w:val="24"/>
        </w:rPr>
        <w:t>Does</w:t>
      </w:r>
      <w:r w:rsidR="004677B0">
        <w:rPr>
          <w:rFonts w:ascii="Times New Roman" w:hAnsi="Times New Roman" w:cs="Times New Roman"/>
          <w:b/>
          <w:sz w:val="24"/>
          <w:szCs w:val="24"/>
        </w:rPr>
        <w:t xml:space="preserve"> </w:t>
      </w:r>
      <w:r>
        <w:rPr>
          <w:rFonts w:ascii="Times New Roman" w:hAnsi="Times New Roman" w:cs="Times New Roman"/>
          <w:b/>
          <w:sz w:val="24"/>
          <w:szCs w:val="24"/>
        </w:rPr>
        <w:t>This Mean for Employers?</w:t>
      </w:r>
    </w:p>
    <w:p w:rsidR="00B60C5E" w:rsidRDefault="00B60C5E" w:rsidP="00030560">
      <w:pPr>
        <w:widowControl w:val="0"/>
        <w:jc w:val="both"/>
        <w:rPr>
          <w:rFonts w:ascii="Times New Roman" w:hAnsi="Times New Roman" w:cs="Times New Roman"/>
          <w:sz w:val="24"/>
          <w:szCs w:val="24"/>
        </w:rPr>
      </w:pPr>
    </w:p>
    <w:p w:rsidR="00B60C5E" w:rsidRDefault="00B60C5E" w:rsidP="00030560">
      <w:pPr>
        <w:widowControl w:val="0"/>
        <w:jc w:val="both"/>
        <w:rPr>
          <w:rFonts w:ascii="Times New Roman" w:hAnsi="Times New Roman" w:cs="Times New Roman"/>
          <w:sz w:val="24"/>
          <w:szCs w:val="24"/>
        </w:rPr>
      </w:pPr>
      <w:r>
        <w:rPr>
          <w:rFonts w:ascii="Times New Roman" w:hAnsi="Times New Roman" w:cs="Times New Roman"/>
          <w:sz w:val="24"/>
          <w:szCs w:val="24"/>
        </w:rPr>
        <w:t>To comply with these new provisions, employers should consider the following steps:</w:t>
      </w:r>
    </w:p>
    <w:p w:rsidR="00B60C5E" w:rsidRDefault="00B60C5E" w:rsidP="00030560">
      <w:pPr>
        <w:widowControl w:val="0"/>
        <w:jc w:val="both"/>
        <w:rPr>
          <w:rFonts w:ascii="Times New Roman" w:hAnsi="Times New Roman" w:cs="Times New Roman"/>
          <w:sz w:val="24"/>
          <w:szCs w:val="24"/>
        </w:rPr>
      </w:pPr>
    </w:p>
    <w:p w:rsidR="00B60C5E" w:rsidRDefault="00131FA0" w:rsidP="003B3C7D">
      <w:pPr>
        <w:pStyle w:val="ListParagraph"/>
        <w:widowControl w:val="0"/>
        <w:numPr>
          <w:ilvl w:val="0"/>
          <w:numId w:val="2"/>
        </w:numPr>
        <w:jc w:val="both"/>
        <w:rPr>
          <w:rFonts w:ascii="Times New Roman" w:hAnsi="Times New Roman" w:cs="Times New Roman"/>
          <w:sz w:val="24"/>
          <w:szCs w:val="24"/>
        </w:rPr>
      </w:pPr>
      <w:r>
        <w:rPr>
          <w:rFonts w:ascii="Times New Roman" w:hAnsi="Times New Roman" w:cs="Times New Roman"/>
          <w:sz w:val="24"/>
          <w:szCs w:val="24"/>
        </w:rPr>
        <w:t>E</w:t>
      </w:r>
      <w:r w:rsidR="00B60C5E">
        <w:rPr>
          <w:rFonts w:ascii="Times New Roman" w:hAnsi="Times New Roman" w:cs="Times New Roman"/>
          <w:sz w:val="24"/>
          <w:szCs w:val="24"/>
        </w:rPr>
        <w:t>nsure those individuals likely to interface with federal immigration authorities arriving at the worksite are aware of these new limitations on access, including that they cannot simply consent to agency access and must require particular documents</w:t>
      </w:r>
      <w:r w:rsidR="00314CCD">
        <w:rPr>
          <w:rFonts w:ascii="Times New Roman" w:hAnsi="Times New Roman" w:cs="Times New Roman"/>
          <w:sz w:val="24"/>
          <w:szCs w:val="24"/>
        </w:rPr>
        <w:t xml:space="preserve"> (e.g., a </w:t>
      </w:r>
      <w:r w:rsidR="0033357F">
        <w:rPr>
          <w:rFonts w:ascii="Times New Roman" w:hAnsi="Times New Roman" w:cs="Times New Roman"/>
          <w:sz w:val="24"/>
          <w:szCs w:val="24"/>
        </w:rPr>
        <w:t>w</w:t>
      </w:r>
      <w:r w:rsidR="00314CCD">
        <w:rPr>
          <w:rFonts w:ascii="Times New Roman" w:hAnsi="Times New Roman" w:cs="Times New Roman"/>
          <w:sz w:val="24"/>
          <w:szCs w:val="24"/>
        </w:rPr>
        <w:t xml:space="preserve">arrant, a </w:t>
      </w:r>
      <w:r w:rsidR="0033357F">
        <w:rPr>
          <w:rFonts w:ascii="Times New Roman" w:hAnsi="Times New Roman" w:cs="Times New Roman"/>
          <w:sz w:val="24"/>
          <w:szCs w:val="24"/>
        </w:rPr>
        <w:t>s</w:t>
      </w:r>
      <w:r w:rsidR="00314CCD">
        <w:rPr>
          <w:rFonts w:ascii="Times New Roman" w:hAnsi="Times New Roman" w:cs="Times New Roman"/>
          <w:sz w:val="24"/>
          <w:szCs w:val="24"/>
        </w:rPr>
        <w:t>ubpoena or a Notice of Inspection)</w:t>
      </w:r>
      <w:r w:rsidR="00B60C5E">
        <w:rPr>
          <w:rFonts w:ascii="Times New Roman" w:hAnsi="Times New Roman" w:cs="Times New Roman"/>
          <w:sz w:val="24"/>
          <w:szCs w:val="24"/>
        </w:rPr>
        <w:t>;</w:t>
      </w:r>
    </w:p>
    <w:p w:rsidR="00B60C5E" w:rsidRDefault="00131FA0" w:rsidP="003B3C7D">
      <w:pPr>
        <w:pStyle w:val="ListParagraph"/>
        <w:widowControl w:val="0"/>
        <w:numPr>
          <w:ilvl w:val="0"/>
          <w:numId w:val="2"/>
        </w:numPr>
        <w:jc w:val="both"/>
        <w:rPr>
          <w:rFonts w:ascii="Times New Roman" w:hAnsi="Times New Roman" w:cs="Times New Roman"/>
          <w:sz w:val="24"/>
          <w:szCs w:val="24"/>
        </w:rPr>
      </w:pPr>
      <w:r>
        <w:rPr>
          <w:rFonts w:ascii="Times New Roman" w:hAnsi="Times New Roman" w:cs="Times New Roman"/>
          <w:sz w:val="24"/>
          <w:szCs w:val="24"/>
        </w:rPr>
        <w:t>U</w:t>
      </w:r>
      <w:r w:rsidR="00B60C5E">
        <w:rPr>
          <w:rFonts w:ascii="Times New Roman" w:hAnsi="Times New Roman" w:cs="Times New Roman"/>
          <w:sz w:val="24"/>
          <w:szCs w:val="24"/>
        </w:rPr>
        <w:t xml:space="preserve">nderstand </w:t>
      </w:r>
      <w:r>
        <w:rPr>
          <w:rFonts w:ascii="Times New Roman" w:hAnsi="Times New Roman" w:cs="Times New Roman"/>
          <w:sz w:val="24"/>
          <w:szCs w:val="24"/>
        </w:rPr>
        <w:t xml:space="preserve">and comply with </w:t>
      </w:r>
      <w:r w:rsidR="00B60C5E">
        <w:rPr>
          <w:rFonts w:ascii="Times New Roman" w:hAnsi="Times New Roman" w:cs="Times New Roman"/>
          <w:sz w:val="24"/>
          <w:szCs w:val="24"/>
        </w:rPr>
        <w:t>new posting and notice obligations, both before and after an inspection.  Given the short turnaround time of only 72 hours, employers should standardize these procedures and consider developing or obtaining templat</w:t>
      </w:r>
      <w:r w:rsidR="009A0C38">
        <w:rPr>
          <w:rFonts w:ascii="Times New Roman" w:hAnsi="Times New Roman" w:cs="Times New Roman"/>
          <w:sz w:val="24"/>
          <w:szCs w:val="24"/>
        </w:rPr>
        <w:t>es they can use.  Employers may also consider obtaining the template notice the Labor Commissioner is scheduled to provide by July 1, 2018;</w:t>
      </w:r>
    </w:p>
    <w:p w:rsidR="009A0C38" w:rsidRDefault="00131FA0" w:rsidP="003B3C7D">
      <w:pPr>
        <w:pStyle w:val="ListParagraph"/>
        <w:widowControl w:val="0"/>
        <w:numPr>
          <w:ilvl w:val="0"/>
          <w:numId w:val="2"/>
        </w:numPr>
        <w:jc w:val="both"/>
        <w:rPr>
          <w:rFonts w:ascii="Times New Roman" w:hAnsi="Times New Roman" w:cs="Times New Roman"/>
          <w:sz w:val="24"/>
          <w:szCs w:val="24"/>
        </w:rPr>
      </w:pPr>
      <w:r>
        <w:rPr>
          <w:rFonts w:ascii="Times New Roman" w:hAnsi="Times New Roman" w:cs="Times New Roman"/>
          <w:sz w:val="24"/>
          <w:szCs w:val="24"/>
        </w:rPr>
        <w:t>R</w:t>
      </w:r>
      <w:r w:rsidR="009A0C38">
        <w:rPr>
          <w:rFonts w:ascii="Times New Roman" w:hAnsi="Times New Roman" w:cs="Times New Roman"/>
          <w:sz w:val="24"/>
          <w:szCs w:val="24"/>
        </w:rPr>
        <w:t>emind supervisors about the prohibition on re-verifying current employees work eligibility unless required by federal law.</w:t>
      </w:r>
    </w:p>
    <w:p w:rsidR="006F16EB" w:rsidRDefault="006F16EB" w:rsidP="006F16EB">
      <w:pPr>
        <w:widowControl w:val="0"/>
        <w:jc w:val="both"/>
        <w:rPr>
          <w:rFonts w:ascii="Times New Roman" w:hAnsi="Times New Roman" w:cs="Times New Roman"/>
          <w:sz w:val="24"/>
          <w:szCs w:val="24"/>
        </w:rPr>
      </w:pPr>
    </w:p>
    <w:p w:rsidR="006F16EB" w:rsidRPr="006F16EB" w:rsidRDefault="006F16EB" w:rsidP="003B3C7D">
      <w:pPr>
        <w:widowControl w:val="0"/>
        <w:rPr>
          <w:rFonts w:ascii="Times New Roman" w:hAnsi="Times New Roman" w:cs="Times New Roman"/>
          <w:sz w:val="24"/>
          <w:szCs w:val="24"/>
        </w:rPr>
      </w:pPr>
      <w:r>
        <w:rPr>
          <w:rFonts w:ascii="Times New Roman" w:hAnsi="Times New Roman" w:cs="Times New Roman"/>
          <w:sz w:val="24"/>
          <w:szCs w:val="24"/>
        </w:rPr>
        <w:t>The complete text for AB 450 is available at:</w:t>
      </w:r>
      <w:r w:rsidR="003B3C7D">
        <w:rPr>
          <w:rFonts w:ascii="Times New Roman" w:hAnsi="Times New Roman" w:cs="Times New Roman"/>
          <w:sz w:val="24"/>
          <w:szCs w:val="24"/>
        </w:rPr>
        <w:br/>
      </w:r>
      <w:hyperlink r:id="rId9" w:history="1">
        <w:r w:rsidRPr="00A700D3">
          <w:rPr>
            <w:rStyle w:val="Hyperlink"/>
            <w:rFonts w:ascii="Times New Roman" w:hAnsi="Times New Roman" w:cs="Times New Roman"/>
            <w:sz w:val="24"/>
            <w:szCs w:val="24"/>
          </w:rPr>
          <w:t>http://leginfo.legislature.ca.gov/faces/billNavClient.xhtml?bill_id=201720180AB450</w:t>
        </w:r>
      </w:hyperlink>
    </w:p>
    <w:sectPr w:rsidR="006F16EB" w:rsidRPr="006F16EB" w:rsidSect="003B3C7D">
      <w:headerReference w:type="even" r:id="rId10"/>
      <w:headerReference w:type="default" r:id="rId11"/>
      <w:footerReference w:type="even" r:id="rId12"/>
      <w:footerReference w:type="default" r:id="rId13"/>
      <w:headerReference w:type="first" r:id="rId14"/>
      <w:footerReference w:type="first" r:id="rId15"/>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60" w:rsidRDefault="00030560" w:rsidP="00030560">
      <w:r>
        <w:separator/>
      </w:r>
    </w:p>
  </w:endnote>
  <w:endnote w:type="continuationSeparator" w:id="0">
    <w:p w:rsidR="00030560" w:rsidRDefault="00030560" w:rsidP="0003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C0" w:rsidRDefault="00D35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60" w:rsidRPr="00BC07A0" w:rsidRDefault="006B393A">
    <w:pPr>
      <w:pStyle w:val="Footer"/>
      <w:rPr>
        <w:sz w:val="16"/>
        <w:szCs w:val="16"/>
      </w:rPr>
    </w:pPr>
    <w:r w:rsidRPr="006B393A">
      <w:rPr>
        <w:noProof/>
        <w:sz w:val="16"/>
        <w:szCs w:val="16"/>
      </w:rPr>
      <w:t>{01803485;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C0" w:rsidRDefault="00D35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60" w:rsidRDefault="00030560" w:rsidP="00030560">
      <w:pPr>
        <w:rPr>
          <w:noProof/>
        </w:rPr>
      </w:pPr>
      <w:r>
        <w:rPr>
          <w:noProof/>
        </w:rPr>
        <w:separator/>
      </w:r>
    </w:p>
  </w:footnote>
  <w:footnote w:type="continuationSeparator" w:id="0">
    <w:p w:rsidR="00030560" w:rsidRDefault="00030560" w:rsidP="00030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C0" w:rsidRDefault="00D35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C0" w:rsidRDefault="00D35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C0" w:rsidRDefault="00D35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45B"/>
    <w:multiLevelType w:val="hybridMultilevel"/>
    <w:tmpl w:val="54548A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0377CE"/>
    <w:multiLevelType w:val="hybridMultilevel"/>
    <w:tmpl w:val="E558227A"/>
    <w:lvl w:ilvl="0" w:tplc="5E3C9650">
      <w:start w:val="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60"/>
    <w:rsid w:val="00030560"/>
    <w:rsid w:val="0003524C"/>
    <w:rsid w:val="00131FA0"/>
    <w:rsid w:val="001422C8"/>
    <w:rsid w:val="00142FD0"/>
    <w:rsid w:val="001E3A13"/>
    <w:rsid w:val="00314CCD"/>
    <w:rsid w:val="00315366"/>
    <w:rsid w:val="0033357F"/>
    <w:rsid w:val="003B3C7D"/>
    <w:rsid w:val="003C1BCC"/>
    <w:rsid w:val="00425AD1"/>
    <w:rsid w:val="004677B0"/>
    <w:rsid w:val="004F6392"/>
    <w:rsid w:val="00503FE4"/>
    <w:rsid w:val="00586B6B"/>
    <w:rsid w:val="005A4B33"/>
    <w:rsid w:val="005B0CBC"/>
    <w:rsid w:val="00625393"/>
    <w:rsid w:val="006828E3"/>
    <w:rsid w:val="006A292F"/>
    <w:rsid w:val="006B393A"/>
    <w:rsid w:val="006C78C0"/>
    <w:rsid w:val="006F16EB"/>
    <w:rsid w:val="006F23F6"/>
    <w:rsid w:val="00704CB4"/>
    <w:rsid w:val="0072227E"/>
    <w:rsid w:val="007D0736"/>
    <w:rsid w:val="007D4994"/>
    <w:rsid w:val="00823E3E"/>
    <w:rsid w:val="008549FF"/>
    <w:rsid w:val="00932701"/>
    <w:rsid w:val="009567EA"/>
    <w:rsid w:val="00971AEC"/>
    <w:rsid w:val="009A0C38"/>
    <w:rsid w:val="009C6EC4"/>
    <w:rsid w:val="00A067D9"/>
    <w:rsid w:val="00A1153B"/>
    <w:rsid w:val="00B23AA0"/>
    <w:rsid w:val="00B50CEF"/>
    <w:rsid w:val="00B60C5E"/>
    <w:rsid w:val="00BC07A0"/>
    <w:rsid w:val="00CA599F"/>
    <w:rsid w:val="00CB051D"/>
    <w:rsid w:val="00D203DC"/>
    <w:rsid w:val="00D355C0"/>
    <w:rsid w:val="00DA63BC"/>
    <w:rsid w:val="00DC4FA3"/>
    <w:rsid w:val="00ED599D"/>
    <w:rsid w:val="00EE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60"/>
    <w:pPr>
      <w:tabs>
        <w:tab w:val="center" w:pos="4680"/>
        <w:tab w:val="right" w:pos="9360"/>
      </w:tabs>
    </w:pPr>
  </w:style>
  <w:style w:type="character" w:customStyle="1" w:styleId="HeaderChar">
    <w:name w:val="Header Char"/>
    <w:basedOn w:val="DefaultParagraphFont"/>
    <w:link w:val="Header"/>
    <w:uiPriority w:val="99"/>
    <w:rsid w:val="00030560"/>
  </w:style>
  <w:style w:type="paragraph" w:styleId="Footer">
    <w:name w:val="footer"/>
    <w:basedOn w:val="Normal"/>
    <w:link w:val="FooterChar"/>
    <w:uiPriority w:val="99"/>
    <w:unhideWhenUsed/>
    <w:rsid w:val="00030560"/>
    <w:pPr>
      <w:tabs>
        <w:tab w:val="center" w:pos="4680"/>
        <w:tab w:val="right" w:pos="9360"/>
      </w:tabs>
    </w:pPr>
  </w:style>
  <w:style w:type="character" w:customStyle="1" w:styleId="FooterChar">
    <w:name w:val="Footer Char"/>
    <w:basedOn w:val="DefaultParagraphFont"/>
    <w:link w:val="Footer"/>
    <w:uiPriority w:val="99"/>
    <w:rsid w:val="00030560"/>
  </w:style>
  <w:style w:type="paragraph" w:styleId="ListParagraph">
    <w:name w:val="List Paragraph"/>
    <w:basedOn w:val="Normal"/>
    <w:uiPriority w:val="34"/>
    <w:qFormat/>
    <w:rsid w:val="00B60C5E"/>
    <w:pPr>
      <w:ind w:left="720"/>
      <w:contextualSpacing/>
    </w:pPr>
  </w:style>
  <w:style w:type="character" w:styleId="Hyperlink">
    <w:name w:val="Hyperlink"/>
    <w:basedOn w:val="DefaultParagraphFont"/>
    <w:uiPriority w:val="99"/>
    <w:unhideWhenUsed/>
    <w:rsid w:val="006F16EB"/>
    <w:rPr>
      <w:color w:val="0000FF" w:themeColor="hyperlink"/>
      <w:u w:val="single"/>
    </w:rPr>
  </w:style>
  <w:style w:type="character" w:styleId="CommentReference">
    <w:name w:val="annotation reference"/>
    <w:basedOn w:val="DefaultParagraphFont"/>
    <w:uiPriority w:val="99"/>
    <w:semiHidden/>
    <w:unhideWhenUsed/>
    <w:rsid w:val="001E3A13"/>
    <w:rPr>
      <w:sz w:val="16"/>
      <w:szCs w:val="16"/>
    </w:rPr>
  </w:style>
  <w:style w:type="paragraph" w:styleId="CommentText">
    <w:name w:val="annotation text"/>
    <w:basedOn w:val="Normal"/>
    <w:link w:val="CommentTextChar"/>
    <w:uiPriority w:val="99"/>
    <w:semiHidden/>
    <w:unhideWhenUsed/>
    <w:rsid w:val="001E3A13"/>
    <w:rPr>
      <w:sz w:val="20"/>
      <w:szCs w:val="20"/>
    </w:rPr>
  </w:style>
  <w:style w:type="character" w:customStyle="1" w:styleId="CommentTextChar">
    <w:name w:val="Comment Text Char"/>
    <w:basedOn w:val="DefaultParagraphFont"/>
    <w:link w:val="CommentText"/>
    <w:uiPriority w:val="99"/>
    <w:semiHidden/>
    <w:rsid w:val="001E3A13"/>
    <w:rPr>
      <w:sz w:val="20"/>
      <w:szCs w:val="20"/>
    </w:rPr>
  </w:style>
  <w:style w:type="paragraph" w:styleId="CommentSubject">
    <w:name w:val="annotation subject"/>
    <w:basedOn w:val="CommentText"/>
    <w:next w:val="CommentText"/>
    <w:link w:val="CommentSubjectChar"/>
    <w:uiPriority w:val="99"/>
    <w:semiHidden/>
    <w:unhideWhenUsed/>
    <w:rsid w:val="001E3A13"/>
    <w:rPr>
      <w:b/>
      <w:bCs/>
    </w:rPr>
  </w:style>
  <w:style w:type="character" w:customStyle="1" w:styleId="CommentSubjectChar">
    <w:name w:val="Comment Subject Char"/>
    <w:basedOn w:val="CommentTextChar"/>
    <w:link w:val="CommentSubject"/>
    <w:uiPriority w:val="99"/>
    <w:semiHidden/>
    <w:rsid w:val="001E3A13"/>
    <w:rPr>
      <w:b/>
      <w:bCs/>
      <w:sz w:val="20"/>
      <w:szCs w:val="20"/>
    </w:rPr>
  </w:style>
  <w:style w:type="paragraph" w:styleId="BalloonText">
    <w:name w:val="Balloon Text"/>
    <w:basedOn w:val="Normal"/>
    <w:link w:val="BalloonTextChar"/>
    <w:uiPriority w:val="99"/>
    <w:semiHidden/>
    <w:unhideWhenUsed/>
    <w:rsid w:val="001E3A13"/>
    <w:rPr>
      <w:rFonts w:ascii="Tahoma" w:hAnsi="Tahoma" w:cs="Tahoma"/>
      <w:sz w:val="16"/>
      <w:szCs w:val="16"/>
    </w:rPr>
  </w:style>
  <w:style w:type="character" w:customStyle="1" w:styleId="BalloonTextChar">
    <w:name w:val="Balloon Text Char"/>
    <w:basedOn w:val="DefaultParagraphFont"/>
    <w:link w:val="BalloonText"/>
    <w:uiPriority w:val="99"/>
    <w:semiHidden/>
    <w:rsid w:val="001E3A13"/>
    <w:rPr>
      <w:rFonts w:ascii="Tahoma" w:hAnsi="Tahoma" w:cs="Tahoma"/>
      <w:sz w:val="16"/>
      <w:szCs w:val="16"/>
    </w:rPr>
  </w:style>
  <w:style w:type="paragraph" w:styleId="Revision">
    <w:name w:val="Revision"/>
    <w:hidden/>
    <w:uiPriority w:val="99"/>
    <w:semiHidden/>
    <w:rsid w:val="004677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60"/>
    <w:pPr>
      <w:tabs>
        <w:tab w:val="center" w:pos="4680"/>
        <w:tab w:val="right" w:pos="9360"/>
      </w:tabs>
    </w:pPr>
  </w:style>
  <w:style w:type="character" w:customStyle="1" w:styleId="HeaderChar">
    <w:name w:val="Header Char"/>
    <w:basedOn w:val="DefaultParagraphFont"/>
    <w:link w:val="Header"/>
    <w:uiPriority w:val="99"/>
    <w:rsid w:val="00030560"/>
  </w:style>
  <w:style w:type="paragraph" w:styleId="Footer">
    <w:name w:val="footer"/>
    <w:basedOn w:val="Normal"/>
    <w:link w:val="FooterChar"/>
    <w:uiPriority w:val="99"/>
    <w:unhideWhenUsed/>
    <w:rsid w:val="00030560"/>
    <w:pPr>
      <w:tabs>
        <w:tab w:val="center" w:pos="4680"/>
        <w:tab w:val="right" w:pos="9360"/>
      </w:tabs>
    </w:pPr>
  </w:style>
  <w:style w:type="character" w:customStyle="1" w:styleId="FooterChar">
    <w:name w:val="Footer Char"/>
    <w:basedOn w:val="DefaultParagraphFont"/>
    <w:link w:val="Footer"/>
    <w:uiPriority w:val="99"/>
    <w:rsid w:val="00030560"/>
  </w:style>
  <w:style w:type="paragraph" w:styleId="ListParagraph">
    <w:name w:val="List Paragraph"/>
    <w:basedOn w:val="Normal"/>
    <w:uiPriority w:val="34"/>
    <w:qFormat/>
    <w:rsid w:val="00B60C5E"/>
    <w:pPr>
      <w:ind w:left="720"/>
      <w:contextualSpacing/>
    </w:pPr>
  </w:style>
  <w:style w:type="character" w:styleId="Hyperlink">
    <w:name w:val="Hyperlink"/>
    <w:basedOn w:val="DefaultParagraphFont"/>
    <w:uiPriority w:val="99"/>
    <w:unhideWhenUsed/>
    <w:rsid w:val="006F16EB"/>
    <w:rPr>
      <w:color w:val="0000FF" w:themeColor="hyperlink"/>
      <w:u w:val="single"/>
    </w:rPr>
  </w:style>
  <w:style w:type="character" w:styleId="CommentReference">
    <w:name w:val="annotation reference"/>
    <w:basedOn w:val="DefaultParagraphFont"/>
    <w:uiPriority w:val="99"/>
    <w:semiHidden/>
    <w:unhideWhenUsed/>
    <w:rsid w:val="001E3A13"/>
    <w:rPr>
      <w:sz w:val="16"/>
      <w:szCs w:val="16"/>
    </w:rPr>
  </w:style>
  <w:style w:type="paragraph" w:styleId="CommentText">
    <w:name w:val="annotation text"/>
    <w:basedOn w:val="Normal"/>
    <w:link w:val="CommentTextChar"/>
    <w:uiPriority w:val="99"/>
    <w:semiHidden/>
    <w:unhideWhenUsed/>
    <w:rsid w:val="001E3A13"/>
    <w:rPr>
      <w:sz w:val="20"/>
      <w:szCs w:val="20"/>
    </w:rPr>
  </w:style>
  <w:style w:type="character" w:customStyle="1" w:styleId="CommentTextChar">
    <w:name w:val="Comment Text Char"/>
    <w:basedOn w:val="DefaultParagraphFont"/>
    <w:link w:val="CommentText"/>
    <w:uiPriority w:val="99"/>
    <w:semiHidden/>
    <w:rsid w:val="001E3A13"/>
    <w:rPr>
      <w:sz w:val="20"/>
      <w:szCs w:val="20"/>
    </w:rPr>
  </w:style>
  <w:style w:type="paragraph" w:styleId="CommentSubject">
    <w:name w:val="annotation subject"/>
    <w:basedOn w:val="CommentText"/>
    <w:next w:val="CommentText"/>
    <w:link w:val="CommentSubjectChar"/>
    <w:uiPriority w:val="99"/>
    <w:semiHidden/>
    <w:unhideWhenUsed/>
    <w:rsid w:val="001E3A13"/>
    <w:rPr>
      <w:b/>
      <w:bCs/>
    </w:rPr>
  </w:style>
  <w:style w:type="character" w:customStyle="1" w:styleId="CommentSubjectChar">
    <w:name w:val="Comment Subject Char"/>
    <w:basedOn w:val="CommentTextChar"/>
    <w:link w:val="CommentSubject"/>
    <w:uiPriority w:val="99"/>
    <w:semiHidden/>
    <w:rsid w:val="001E3A13"/>
    <w:rPr>
      <w:b/>
      <w:bCs/>
      <w:sz w:val="20"/>
      <w:szCs w:val="20"/>
    </w:rPr>
  </w:style>
  <w:style w:type="paragraph" w:styleId="BalloonText">
    <w:name w:val="Balloon Text"/>
    <w:basedOn w:val="Normal"/>
    <w:link w:val="BalloonTextChar"/>
    <w:uiPriority w:val="99"/>
    <w:semiHidden/>
    <w:unhideWhenUsed/>
    <w:rsid w:val="001E3A13"/>
    <w:rPr>
      <w:rFonts w:ascii="Tahoma" w:hAnsi="Tahoma" w:cs="Tahoma"/>
      <w:sz w:val="16"/>
      <w:szCs w:val="16"/>
    </w:rPr>
  </w:style>
  <w:style w:type="character" w:customStyle="1" w:styleId="BalloonTextChar">
    <w:name w:val="Balloon Text Char"/>
    <w:basedOn w:val="DefaultParagraphFont"/>
    <w:link w:val="BalloonText"/>
    <w:uiPriority w:val="99"/>
    <w:semiHidden/>
    <w:rsid w:val="001E3A13"/>
    <w:rPr>
      <w:rFonts w:ascii="Tahoma" w:hAnsi="Tahoma" w:cs="Tahoma"/>
      <w:sz w:val="16"/>
      <w:szCs w:val="16"/>
    </w:rPr>
  </w:style>
  <w:style w:type="paragraph" w:styleId="Revision">
    <w:name w:val="Revision"/>
    <w:hidden/>
    <w:uiPriority w:val="99"/>
    <w:semiHidden/>
    <w:rsid w:val="004677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ginfo.legislature.ca.gov/faces/billNavClient.xhtml?bill_id=201720180AB45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2B3E-E9CE-4EDA-A4EE-16DB684F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1529</Words>
  <Characters>8774</Characters>
  <Application>Microsoft Office Word</Application>
  <DocSecurity>0</DocSecurity>
  <PresentationFormat/>
  <Lines>147</Lines>
  <Paragraphs>27</Paragraphs>
  <ScaleCrop>false</ScaleCrop>
  <HeadingPairs>
    <vt:vector size="2" baseType="variant">
      <vt:variant>
        <vt:lpstr>Title</vt:lpstr>
      </vt:variant>
      <vt:variant>
        <vt:i4>1</vt:i4>
      </vt:variant>
    </vt:vector>
  </HeadingPairs>
  <TitlesOfParts>
    <vt:vector size="1" baseType="lpstr">
      <vt:lpstr>New Access and Notice Rules for Immigration Agencies (AB 450) (01803485-4).DOCX</vt:lpstr>
    </vt:vector>
  </TitlesOfParts>
  <Company>Microsoft</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Access and Notice Rules for Immigration Agencies (AB 450) (01803485-4).DOCX</dc:title>
  <dc:subject>01803485; 4</dc:subject>
  <dc:creator>Michael S. Kalt</dc:creator>
  <cp:keywords/>
  <dc:description/>
  <cp:lastModifiedBy>Karen S. Nickerson</cp:lastModifiedBy>
  <cp:revision>13</cp:revision>
  <cp:lastPrinted>2017-10-03T15:58:00Z</cp:lastPrinted>
  <dcterms:created xsi:type="dcterms:W3CDTF">2017-10-02T22:03:00Z</dcterms:created>
  <dcterms:modified xsi:type="dcterms:W3CDTF">2017-10-03T15:59:00Z</dcterms:modified>
</cp:coreProperties>
</file>